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text" w:horzAnchor="margin" w:tblpXSpec="center" w:tblpY="24"/>
        <w:tblW w:w="106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52"/>
        <w:gridCol w:w="3490"/>
        <w:gridCol w:w="3490"/>
      </w:tblGrid>
      <w:tr w:rsidR="00D7779B" w:rsidRPr="000776C9" w14:paraId="6B2C6785" w14:textId="77777777" w:rsidTr="00B63159">
        <w:trPr>
          <w:trHeight w:val="314"/>
        </w:trPr>
        <w:tc>
          <w:tcPr>
            <w:tcW w:w="3652" w:type="dxa"/>
            <w:shd w:val="clear" w:color="auto" w:fill="FFFFFF"/>
          </w:tcPr>
          <w:p w14:paraId="4307050D" w14:textId="77777777" w:rsidR="00D7779B" w:rsidRPr="000776C9" w:rsidRDefault="00D7779B" w:rsidP="00D7779B">
            <w:pPr>
              <w:jc w:val="center"/>
              <w:rPr>
                <w:rFonts w:ascii="Roboto" w:hAnsi="Roboto" w:cs="Leelawadee"/>
                <w:b/>
              </w:rPr>
            </w:pPr>
            <w:r w:rsidRPr="000776C9">
              <w:rPr>
                <w:rFonts w:ascii="Roboto" w:hAnsi="Roboto" w:cs="Leelawadee"/>
                <w:b/>
              </w:rPr>
              <w:t>Título del Aporte Académico</w:t>
            </w:r>
            <w:r w:rsidR="0092060C" w:rsidRPr="000776C9">
              <w:rPr>
                <w:rFonts w:ascii="Roboto" w:hAnsi="Roboto" w:cs="Leelawadee"/>
                <w:b/>
                <w:color w:val="FF0000"/>
              </w:rPr>
              <w:t>*</w:t>
            </w:r>
            <w:r w:rsidRPr="000776C9">
              <w:rPr>
                <w:rFonts w:ascii="Roboto" w:hAnsi="Roboto" w:cs="Leelawadee"/>
                <w:b/>
              </w:rPr>
              <w:t>:</w:t>
            </w:r>
          </w:p>
          <w:p w14:paraId="7F599790" w14:textId="77777777" w:rsidR="00D7779B" w:rsidRDefault="00373817" w:rsidP="00373817">
            <w:pPr>
              <w:jc w:val="center"/>
              <w:rPr>
                <w:rFonts w:ascii="Roboto" w:hAnsi="Roboto" w:cs="Leelawadee"/>
                <w:b/>
              </w:rPr>
            </w:pPr>
            <w:r w:rsidRPr="000776C9">
              <w:rPr>
                <w:rFonts w:ascii="Roboto" w:hAnsi="Roboto" w:cs="Leelawadee"/>
                <w:b/>
              </w:rPr>
              <w:t>(</w:t>
            </w:r>
            <w:r w:rsidR="00073307" w:rsidRPr="000776C9">
              <w:rPr>
                <w:rFonts w:ascii="Roboto" w:hAnsi="Roboto" w:cs="Leelawadee"/>
                <w:b/>
                <w:color w:val="FF0000"/>
              </w:rPr>
              <w:t>*</w:t>
            </w:r>
            <w:r w:rsidRPr="000776C9">
              <w:rPr>
                <w:rFonts w:ascii="Roboto" w:hAnsi="Roboto" w:cs="Leelawadee"/>
                <w:b/>
              </w:rPr>
              <w:t xml:space="preserve"> es obligatorio)</w:t>
            </w:r>
            <w:r w:rsidR="00073307" w:rsidRPr="000776C9">
              <w:rPr>
                <w:rFonts w:ascii="Roboto" w:hAnsi="Roboto" w:cs="Leelawadee"/>
                <w:b/>
              </w:rPr>
              <w:t>:</w:t>
            </w:r>
          </w:p>
          <w:p w14:paraId="2B187955" w14:textId="77777777" w:rsidR="002E4D45" w:rsidRPr="002E4D45" w:rsidRDefault="002E4D45" w:rsidP="00373817">
            <w:pPr>
              <w:jc w:val="center"/>
              <w:rPr>
                <w:rFonts w:ascii="Roboto" w:hAnsi="Roboto" w:cs="Leelawadee"/>
                <w:b/>
                <w:sz w:val="16"/>
                <w:szCs w:val="16"/>
              </w:rPr>
            </w:pPr>
            <w:r w:rsidRPr="002E4D45">
              <w:rPr>
                <w:rFonts w:ascii="Roboto" w:hAnsi="Roboto" w:cs="Leelawadee"/>
                <w:b/>
                <w:sz w:val="16"/>
                <w:szCs w:val="16"/>
              </w:rPr>
              <w:t>(No debe exceder más de 16 palabras)</w:t>
            </w:r>
          </w:p>
          <w:p w14:paraId="64F37BD5" w14:textId="77777777" w:rsidR="000776C9" w:rsidRPr="000776C9" w:rsidRDefault="000776C9" w:rsidP="00373817">
            <w:pPr>
              <w:jc w:val="center"/>
              <w:rPr>
                <w:rFonts w:ascii="Roboto" w:hAnsi="Roboto" w:cs="Leelawadee"/>
                <w:b/>
                <w:caps/>
              </w:rPr>
            </w:pPr>
          </w:p>
        </w:tc>
        <w:sdt>
          <w:sdtPr>
            <w:rPr>
              <w:rFonts w:ascii="Times New Roman" w:hAnsi="Times New Roman"/>
              <w:color w:val="888888"/>
              <w:lang w:val="es-MX" w:eastAsia="es-MX"/>
            </w:rPr>
            <w:id w:val="1511336104"/>
            <w:placeholder>
              <w:docPart w:val="ABDF06EB2DD7441BA9157BD60A55C07B"/>
            </w:placeholder>
            <w:text/>
          </w:sdtPr>
          <w:sdtEndPr/>
          <w:sdtContent>
            <w:tc>
              <w:tcPr>
                <w:tcW w:w="6980" w:type="dxa"/>
                <w:gridSpan w:val="2"/>
              </w:tcPr>
              <w:p w14:paraId="6BE27EEE" w14:textId="471FC34F" w:rsidR="00D7779B" w:rsidRPr="000776C9" w:rsidRDefault="0070739E" w:rsidP="002E4D45">
                <w:pPr>
                  <w:shd w:val="clear" w:color="auto" w:fill="FFFFFF"/>
                  <w:rPr>
                    <w:rFonts w:ascii="Roboto" w:hAnsi="Roboto" w:cs="Leelawadee"/>
                    <w:b/>
                    <w:caps/>
                  </w:rPr>
                </w:pPr>
                <w:r w:rsidRPr="0070739E">
                  <w:rPr>
                    <w:rFonts w:ascii="Times New Roman" w:hAnsi="Times New Roman"/>
                    <w:color w:val="888888"/>
                    <w:lang w:val="es-MX" w:eastAsia="es-MX"/>
                  </w:rPr>
                  <w:t>Valoración cognitiva de adultos mayores una experiencia de educación a distancia</w:t>
                </w:r>
              </w:p>
            </w:tc>
          </w:sdtContent>
        </w:sdt>
      </w:tr>
      <w:tr w:rsidR="002E4D45" w:rsidRPr="000776C9" w14:paraId="6629B047" w14:textId="77777777" w:rsidTr="00B63159">
        <w:trPr>
          <w:trHeight w:val="230"/>
        </w:trPr>
        <w:tc>
          <w:tcPr>
            <w:tcW w:w="3652" w:type="dxa"/>
            <w:shd w:val="clear" w:color="auto" w:fill="FFFFFF"/>
          </w:tcPr>
          <w:p w14:paraId="218C4B49" w14:textId="77777777" w:rsidR="002E4D45" w:rsidRDefault="002E4D45" w:rsidP="00D7779B">
            <w:pPr>
              <w:jc w:val="center"/>
              <w:rPr>
                <w:rFonts w:ascii="Roboto" w:hAnsi="Roboto" w:cs="Leelawadee"/>
                <w:b/>
              </w:rPr>
            </w:pPr>
            <w:r w:rsidRPr="000776C9">
              <w:rPr>
                <w:rFonts w:ascii="Roboto" w:hAnsi="Roboto" w:cs="Leelawadee"/>
                <w:b/>
              </w:rPr>
              <w:t>Nombre y Apellidos de los Autores y Coautores</w:t>
            </w:r>
            <w:r w:rsidRPr="000776C9">
              <w:rPr>
                <w:rFonts w:ascii="Roboto" w:hAnsi="Roboto" w:cs="Leelawadee"/>
                <w:b/>
                <w:color w:val="FF0000"/>
              </w:rPr>
              <w:t>*</w:t>
            </w:r>
            <w:r w:rsidRPr="000776C9">
              <w:rPr>
                <w:rFonts w:ascii="Roboto" w:hAnsi="Roboto" w:cs="Leelawadee"/>
                <w:b/>
              </w:rPr>
              <w:t>:</w:t>
            </w:r>
          </w:p>
          <w:p w14:paraId="1E30EDA3" w14:textId="77777777" w:rsidR="00DF477F" w:rsidRPr="000776C9" w:rsidRDefault="00DF477F" w:rsidP="00D7779B">
            <w:pPr>
              <w:jc w:val="center"/>
              <w:rPr>
                <w:rFonts w:ascii="Roboto" w:hAnsi="Roboto" w:cs="Leelawadee"/>
                <w:b/>
              </w:rPr>
            </w:pPr>
            <w:r>
              <w:rPr>
                <w:rFonts w:ascii="Roboto" w:hAnsi="Roboto" w:cs="Leelawadee"/>
                <w:b/>
                <w:sz w:val="16"/>
                <w:szCs w:val="16"/>
              </w:rPr>
              <w:t>Para las publicaciones de la Editorial CIMTED, pueden ser 5 autores por artículo, si su intención es postular el articulo para revista indexada no deben ser más de 3 autores por artículo.</w:t>
            </w:r>
          </w:p>
        </w:tc>
        <w:tc>
          <w:tcPr>
            <w:tcW w:w="6980" w:type="dxa"/>
            <w:gridSpan w:val="2"/>
          </w:tcPr>
          <w:p w14:paraId="56194FF1" w14:textId="77777777" w:rsidR="002E4D45" w:rsidRDefault="002E4D45" w:rsidP="002E4D45">
            <w:pPr>
              <w:rPr>
                <w:rFonts w:ascii="Roboto" w:hAnsi="Roboto" w:cs="Leelawadee"/>
                <w:b/>
              </w:rPr>
            </w:pPr>
            <w:r w:rsidRPr="000776C9">
              <w:rPr>
                <w:rFonts w:ascii="Roboto" w:hAnsi="Roboto" w:cs="Leelawadee"/>
                <w:b/>
              </w:rPr>
              <w:t>E – Mail(s)</w:t>
            </w:r>
            <w:r w:rsidRPr="000776C9">
              <w:rPr>
                <w:rFonts w:ascii="Roboto" w:hAnsi="Roboto" w:cs="Leelawadee"/>
                <w:b/>
                <w:color w:val="FF0000"/>
              </w:rPr>
              <w:t>*</w:t>
            </w:r>
            <w:r w:rsidRPr="000776C9">
              <w:rPr>
                <w:rFonts w:ascii="Roboto" w:hAnsi="Roboto" w:cs="Leelawadee"/>
                <w:b/>
              </w:rPr>
              <w:t xml:space="preserve"> de</w:t>
            </w:r>
            <w:r>
              <w:rPr>
                <w:rFonts w:ascii="Roboto" w:hAnsi="Roboto" w:cs="Leelawadee"/>
                <w:b/>
              </w:rPr>
              <w:t xml:space="preserve"> los autores</w:t>
            </w:r>
            <w:r w:rsidRPr="000776C9">
              <w:rPr>
                <w:rFonts w:ascii="Roboto" w:hAnsi="Roboto" w:cs="Leelawadee"/>
                <w:b/>
              </w:rPr>
              <w:t>:</w:t>
            </w:r>
          </w:p>
          <w:p w14:paraId="241CC691" w14:textId="77777777" w:rsidR="00453BE7" w:rsidRDefault="00453BE7" w:rsidP="00DF477F">
            <w:pPr>
              <w:jc w:val="center"/>
              <w:rPr>
                <w:rFonts w:ascii="Roboto" w:hAnsi="Roboto" w:cs="Leelawadee"/>
                <w:b/>
                <w:sz w:val="28"/>
                <w:szCs w:val="28"/>
              </w:rPr>
            </w:pPr>
          </w:p>
          <w:p w14:paraId="7EFA5F5F" w14:textId="77777777" w:rsidR="00DF477F" w:rsidRPr="002E4D45" w:rsidRDefault="00DF477F" w:rsidP="00DF477F">
            <w:pPr>
              <w:jc w:val="center"/>
            </w:pPr>
            <w:r w:rsidRPr="002C01BD">
              <w:rPr>
                <w:rFonts w:ascii="Roboto" w:hAnsi="Roboto" w:cs="Leelawadee"/>
                <w:b/>
                <w:sz w:val="28"/>
                <w:szCs w:val="28"/>
              </w:rPr>
              <w:t>NO ESCRIBIR EN ESTE CAMPO</w:t>
            </w:r>
          </w:p>
        </w:tc>
      </w:tr>
      <w:tr w:rsidR="00D7779B" w:rsidRPr="000776C9" w14:paraId="5177D24B" w14:textId="77777777" w:rsidTr="002E4D45">
        <w:trPr>
          <w:trHeight w:val="325"/>
        </w:trPr>
        <w:tc>
          <w:tcPr>
            <w:tcW w:w="3652" w:type="dxa"/>
            <w:shd w:val="clear" w:color="auto" w:fill="FFFFFF"/>
          </w:tcPr>
          <w:p w14:paraId="685C7BDE" w14:textId="10D1795A" w:rsidR="00D7779B" w:rsidRPr="000776C9" w:rsidRDefault="002E4D45" w:rsidP="002E4D45">
            <w:pPr>
              <w:rPr>
                <w:rFonts w:ascii="Roboto" w:hAnsi="Roboto" w:cs="Leelawadee"/>
                <w:b/>
                <w:caps/>
              </w:rPr>
            </w:pPr>
            <w:r>
              <w:rPr>
                <w:rFonts w:ascii="Roboto" w:hAnsi="Roboto" w:cs="Leelawadee"/>
                <w:b/>
              </w:rPr>
              <w:t>1.</w:t>
            </w:r>
            <w:sdt>
              <w:sdtPr>
                <w:rPr>
                  <w:rFonts w:cs="Arial"/>
                </w:rPr>
                <w:id w:val="-202636569"/>
                <w:placeholder>
                  <w:docPart w:val="034BA6597E88449A8F0D6D50F43F35F3"/>
                </w:placeholder>
                <w:text/>
              </w:sdtPr>
              <w:sdtEndPr/>
              <w:sdtContent>
                <w:r w:rsidR="00D658D8" w:rsidRPr="00D658D8">
                  <w:rPr>
                    <w:rFonts w:cs="Arial"/>
                  </w:rPr>
                  <w:t xml:space="preserve"> Araceli Jiménez Mendoza </w:t>
                </w:r>
              </w:sdtContent>
            </w:sdt>
          </w:p>
        </w:tc>
        <w:tc>
          <w:tcPr>
            <w:tcW w:w="6980" w:type="dxa"/>
            <w:gridSpan w:val="2"/>
          </w:tcPr>
          <w:p w14:paraId="3F08D8F4" w14:textId="4701D130" w:rsidR="00D7779B" w:rsidRPr="000776C9" w:rsidRDefault="00C46609" w:rsidP="00D658D8">
            <w:pPr>
              <w:pStyle w:val="Prrafodelista"/>
              <w:numPr>
                <w:ilvl w:val="0"/>
                <w:numId w:val="1"/>
              </w:numPr>
              <w:rPr>
                <w:rFonts w:ascii="Roboto" w:hAnsi="Roboto" w:cs="Leelawadee"/>
                <w:b/>
                <w:caps/>
              </w:rPr>
            </w:pPr>
            <w:sdt>
              <w:sdtPr>
                <w:rPr>
                  <w:rFonts w:cs="Arial"/>
                </w:rPr>
                <w:id w:val="-324363671"/>
                <w:placeholder>
                  <w:docPart w:val="38934179468E46329EE509240F4AE4A5"/>
                </w:placeholder>
                <w:text/>
              </w:sdtPr>
              <w:sdtEndPr/>
              <w:sdtContent>
                <w:r w:rsidR="00D658D8" w:rsidRPr="00D658D8">
                  <w:rPr>
                    <w:rFonts w:cs="Arial"/>
                  </w:rPr>
                  <w:t xml:space="preserve"> </w:t>
                </w:r>
              </w:sdtContent>
            </w:sdt>
            <w:r w:rsidR="00D658D8" w:rsidRPr="00C37359">
              <w:t xml:space="preserve"> ajimenez55070@gmail.com</w:t>
            </w:r>
          </w:p>
        </w:tc>
      </w:tr>
      <w:tr w:rsidR="00D7779B" w:rsidRPr="000776C9" w14:paraId="3D721448" w14:textId="77777777" w:rsidTr="00B63159">
        <w:trPr>
          <w:trHeight w:val="228"/>
        </w:trPr>
        <w:tc>
          <w:tcPr>
            <w:tcW w:w="3652" w:type="dxa"/>
            <w:shd w:val="clear" w:color="auto" w:fill="FFFFFF"/>
          </w:tcPr>
          <w:p w14:paraId="7CCB7649" w14:textId="0A8662CF" w:rsidR="00D7779B" w:rsidRPr="000776C9" w:rsidRDefault="002E4D45" w:rsidP="002E4D45">
            <w:pPr>
              <w:rPr>
                <w:rFonts w:ascii="Roboto" w:hAnsi="Roboto" w:cs="Leelawadee"/>
                <w:b/>
                <w:caps/>
              </w:rPr>
            </w:pPr>
            <w:r>
              <w:rPr>
                <w:rFonts w:ascii="Roboto" w:hAnsi="Roboto" w:cs="Leelawadee"/>
                <w:b/>
                <w:caps/>
              </w:rPr>
              <w:t>2.</w:t>
            </w:r>
            <w:sdt>
              <w:sdtPr>
                <w:rPr>
                  <w:rFonts w:cs="Arial"/>
                </w:rPr>
                <w:id w:val="-1472357303"/>
                <w:placeholder>
                  <w:docPart w:val="E1A5FA528A064ED08A2FD91887EBAACB"/>
                </w:placeholder>
                <w:text/>
              </w:sdtPr>
              <w:sdtEndPr/>
              <w:sdtContent>
                <w:r w:rsidR="00D658D8" w:rsidRPr="00D658D8">
                  <w:rPr>
                    <w:rFonts w:cs="Arial"/>
                  </w:rPr>
                  <w:t xml:space="preserve"> 2.</w:t>
                </w:r>
                <w:r w:rsidR="00D658D8" w:rsidRPr="00D658D8">
                  <w:rPr>
                    <w:rFonts w:cs="Arial"/>
                  </w:rPr>
                  <w:tab/>
                  <w:t xml:space="preserve"> María Elena García </w:t>
                </w:r>
                <w:r w:rsidR="00D658D8">
                  <w:rPr>
                    <w:rFonts w:cs="Arial"/>
                  </w:rPr>
                  <w:t>Sánchez</w:t>
                </w:r>
              </w:sdtContent>
            </w:sdt>
          </w:p>
        </w:tc>
        <w:sdt>
          <w:sdtPr>
            <w:rPr>
              <w:rFonts w:cs="Arial"/>
            </w:rPr>
            <w:id w:val="176709037"/>
            <w:placeholder>
              <w:docPart w:val="6E32C1752A83482184B593AED7366DA0"/>
            </w:placeholder>
            <w:text/>
          </w:sdtPr>
          <w:sdtEndPr/>
          <w:sdtContent>
            <w:tc>
              <w:tcPr>
                <w:tcW w:w="6980" w:type="dxa"/>
                <w:gridSpan w:val="2"/>
              </w:tcPr>
              <w:p w14:paraId="2485D611" w14:textId="597D4495" w:rsidR="00D7779B" w:rsidRPr="000776C9" w:rsidRDefault="00D658D8" w:rsidP="00BC7943">
                <w:pPr>
                  <w:pStyle w:val="Prrafodelista"/>
                  <w:numPr>
                    <w:ilvl w:val="0"/>
                    <w:numId w:val="1"/>
                  </w:numPr>
                  <w:rPr>
                    <w:rFonts w:ascii="Roboto" w:hAnsi="Roboto" w:cs="Leelawadee"/>
                    <w:b/>
                    <w:caps/>
                  </w:rPr>
                </w:pPr>
                <w:r w:rsidRPr="00D658D8">
                  <w:rPr>
                    <w:rFonts w:cs="Arial"/>
                  </w:rPr>
                  <w:t xml:space="preserve"> helena.garsa2@gmail.com  </w:t>
                </w:r>
              </w:p>
            </w:tc>
          </w:sdtContent>
        </w:sdt>
      </w:tr>
      <w:tr w:rsidR="00D7779B" w:rsidRPr="000776C9" w14:paraId="603D4518" w14:textId="77777777" w:rsidTr="00B63159">
        <w:tc>
          <w:tcPr>
            <w:tcW w:w="3652" w:type="dxa"/>
            <w:shd w:val="clear" w:color="auto" w:fill="FFFFFF"/>
          </w:tcPr>
          <w:p w14:paraId="5C80DA48" w14:textId="41115097" w:rsidR="00D7779B" w:rsidRPr="000776C9" w:rsidRDefault="002E4D45" w:rsidP="002E4D45">
            <w:pPr>
              <w:rPr>
                <w:rFonts w:ascii="Roboto" w:hAnsi="Roboto" w:cs="Leelawadee"/>
                <w:b/>
                <w:caps/>
              </w:rPr>
            </w:pPr>
            <w:r>
              <w:rPr>
                <w:rFonts w:ascii="Roboto" w:hAnsi="Roboto" w:cs="Leelawadee"/>
                <w:b/>
                <w:caps/>
              </w:rPr>
              <w:t>3.</w:t>
            </w:r>
            <w:sdt>
              <w:sdtPr>
                <w:rPr>
                  <w:rFonts w:cs="Arial"/>
                </w:rPr>
                <w:id w:val="-288591232"/>
                <w:placeholder>
                  <w:docPart w:val="2E117084870F4A0F98978E68B73DC9CF"/>
                </w:placeholder>
                <w:text/>
              </w:sdtPr>
              <w:sdtEndPr/>
              <w:sdtContent>
                <w:r w:rsidR="00D658D8" w:rsidRPr="00D658D8">
                  <w:rPr>
                    <w:rFonts w:cs="Arial"/>
                  </w:rPr>
                  <w:t xml:space="preserve"> Julio Hernández Falcón </w:t>
                </w:r>
              </w:sdtContent>
            </w:sdt>
          </w:p>
        </w:tc>
        <w:sdt>
          <w:sdtPr>
            <w:rPr>
              <w:color w:val="0563C1"/>
              <w:u w:val="single" w:color="0563C1"/>
            </w:rPr>
            <w:id w:val="61542511"/>
            <w:placeholder>
              <w:docPart w:val="AB3290442CAF437EB7F5094D24D9BA15"/>
            </w:placeholder>
            <w:text/>
          </w:sdtPr>
          <w:sdtEndPr/>
          <w:sdtContent>
            <w:tc>
              <w:tcPr>
                <w:tcW w:w="6980" w:type="dxa"/>
                <w:gridSpan w:val="2"/>
              </w:tcPr>
              <w:p w14:paraId="5642EAF9" w14:textId="24B3278D" w:rsidR="00D7779B" w:rsidRPr="000776C9" w:rsidRDefault="00D658D8" w:rsidP="00BC7943">
                <w:pPr>
                  <w:pStyle w:val="Prrafodelista"/>
                  <w:numPr>
                    <w:ilvl w:val="0"/>
                    <w:numId w:val="1"/>
                  </w:numPr>
                  <w:rPr>
                    <w:rFonts w:ascii="Roboto" w:hAnsi="Roboto" w:cs="Leelawadee"/>
                    <w:b/>
                    <w:caps/>
                  </w:rPr>
                </w:pPr>
                <w:r w:rsidRPr="00D658D8">
                  <w:rPr>
                    <w:color w:val="0563C1"/>
                    <w:u w:val="single" w:color="0563C1"/>
                  </w:rPr>
                  <w:t xml:space="preserve">  juliohernandezfalcon@yahoo.com.mx </w:t>
                </w:r>
              </w:p>
            </w:tc>
          </w:sdtContent>
        </w:sdt>
      </w:tr>
      <w:tr w:rsidR="00D7779B" w:rsidRPr="000776C9" w14:paraId="584A2C33" w14:textId="77777777" w:rsidTr="00B63159">
        <w:tc>
          <w:tcPr>
            <w:tcW w:w="3652" w:type="dxa"/>
            <w:shd w:val="clear" w:color="auto" w:fill="FFFFFF"/>
          </w:tcPr>
          <w:p w14:paraId="2990A67A" w14:textId="0DEC9D6A" w:rsidR="00D7779B" w:rsidRPr="000776C9" w:rsidRDefault="002E4D45" w:rsidP="002E4D45">
            <w:pPr>
              <w:rPr>
                <w:rFonts w:ascii="Roboto" w:hAnsi="Roboto" w:cs="Leelawadee"/>
                <w:b/>
                <w:caps/>
              </w:rPr>
            </w:pPr>
            <w:r>
              <w:rPr>
                <w:rFonts w:ascii="Roboto" w:hAnsi="Roboto" w:cs="Leelawadee"/>
                <w:b/>
                <w:caps/>
              </w:rPr>
              <w:t>4.</w:t>
            </w:r>
            <w:sdt>
              <w:sdtPr>
                <w:rPr>
                  <w:rFonts w:eastAsia="Arial" w:cs="Arial"/>
                </w:rPr>
                <w:id w:val="-494803829"/>
                <w:placeholder>
                  <w:docPart w:val="71AE6F4DBC99413BBC9AF80944C2F8E0"/>
                </w:placeholder>
                <w:text/>
              </w:sdtPr>
              <w:sdtEndPr/>
              <w:sdtContent>
                <w:r w:rsidR="00D658D8" w:rsidRPr="00D658D8">
                  <w:rPr>
                    <w:rFonts w:eastAsia="Arial" w:cs="Arial"/>
                  </w:rPr>
                  <w:t xml:space="preserve"> </w:t>
                </w:r>
                <w:proofErr w:type="spellStart"/>
                <w:r w:rsidR="00D658D8" w:rsidRPr="00D658D8">
                  <w:rPr>
                    <w:rFonts w:eastAsia="Arial" w:cs="Arial"/>
                  </w:rPr>
                  <w:t>Iñiga</w:t>
                </w:r>
                <w:proofErr w:type="spellEnd"/>
                <w:r w:rsidR="00D658D8" w:rsidRPr="00D658D8">
                  <w:rPr>
                    <w:rFonts w:eastAsia="Arial" w:cs="Arial"/>
                  </w:rPr>
                  <w:t xml:space="preserve"> Pérez Cabrera </w:t>
                </w:r>
              </w:sdtContent>
            </w:sdt>
          </w:p>
        </w:tc>
        <w:sdt>
          <w:sdtPr>
            <w:id w:val="-1213181698"/>
            <w:placeholder>
              <w:docPart w:val="6CDF1D00F0CD4FE7A879BC06FA83F1EE"/>
            </w:placeholder>
            <w:text/>
          </w:sdtPr>
          <w:sdtEndPr/>
          <w:sdtContent>
            <w:tc>
              <w:tcPr>
                <w:tcW w:w="6980" w:type="dxa"/>
                <w:gridSpan w:val="2"/>
              </w:tcPr>
              <w:p w14:paraId="2D4F5A5B" w14:textId="284B89F7" w:rsidR="00D7779B" w:rsidRPr="000776C9" w:rsidRDefault="00D658D8" w:rsidP="00BC7943">
                <w:pPr>
                  <w:pStyle w:val="Prrafodelista"/>
                  <w:numPr>
                    <w:ilvl w:val="0"/>
                    <w:numId w:val="1"/>
                  </w:numPr>
                  <w:rPr>
                    <w:rFonts w:ascii="Roboto" w:hAnsi="Roboto" w:cs="Leelawadee"/>
                    <w:b/>
                    <w:caps/>
                  </w:rPr>
                </w:pPr>
                <w:r w:rsidRPr="00D658D8">
                  <w:t xml:space="preserve">  inigapc@comunidad.unam.mx </w:t>
                </w:r>
              </w:p>
            </w:tc>
          </w:sdtContent>
        </w:sdt>
      </w:tr>
      <w:tr w:rsidR="00D7779B" w:rsidRPr="000776C9" w14:paraId="7D1A8ECA" w14:textId="77777777" w:rsidTr="00B63159">
        <w:tc>
          <w:tcPr>
            <w:tcW w:w="3652" w:type="dxa"/>
            <w:shd w:val="clear" w:color="auto" w:fill="FFFFFF"/>
          </w:tcPr>
          <w:p w14:paraId="308E83E2" w14:textId="255ADF0A" w:rsidR="00D7779B" w:rsidRPr="000776C9" w:rsidRDefault="002E4D45" w:rsidP="002E4D45">
            <w:pPr>
              <w:rPr>
                <w:rFonts w:ascii="Roboto" w:hAnsi="Roboto" w:cs="Leelawadee"/>
                <w:b/>
                <w:caps/>
              </w:rPr>
            </w:pPr>
            <w:r>
              <w:rPr>
                <w:rFonts w:ascii="Roboto" w:hAnsi="Roboto" w:cs="Leelawadee"/>
                <w:b/>
                <w:caps/>
              </w:rPr>
              <w:t>5.</w:t>
            </w:r>
            <w:sdt>
              <w:sdtPr>
                <w:rPr>
                  <w:rFonts w:cs="Arial"/>
                </w:rPr>
                <w:id w:val="31156249"/>
                <w:placeholder>
                  <w:docPart w:val="90ED7387EAC646E9BACFC431DAA0C6AA"/>
                </w:placeholder>
                <w:text/>
              </w:sdtPr>
              <w:sdtEndPr/>
              <w:sdtContent>
                <w:r w:rsidR="00D658D8" w:rsidRPr="00D658D8">
                  <w:rPr>
                    <w:rFonts w:cs="Arial"/>
                  </w:rPr>
                  <w:t xml:space="preserve"> Gloria Rodríguez Díaz </w:t>
                </w:r>
              </w:sdtContent>
            </w:sdt>
          </w:p>
        </w:tc>
        <w:sdt>
          <w:sdtPr>
            <w:rPr>
              <w:rFonts w:cs="Arial"/>
            </w:rPr>
            <w:id w:val="1812360421"/>
            <w:placeholder>
              <w:docPart w:val="2D8989373E824F7EB7CA8D66F37E0495"/>
            </w:placeholder>
            <w:text/>
          </w:sdtPr>
          <w:sdtEndPr/>
          <w:sdtContent>
            <w:tc>
              <w:tcPr>
                <w:tcW w:w="6980" w:type="dxa"/>
                <w:gridSpan w:val="2"/>
              </w:tcPr>
              <w:p w14:paraId="66664965" w14:textId="72F108E2" w:rsidR="00D7779B" w:rsidRPr="000776C9" w:rsidRDefault="00D658D8" w:rsidP="00BC7943">
                <w:pPr>
                  <w:pStyle w:val="Prrafodelista"/>
                  <w:numPr>
                    <w:ilvl w:val="0"/>
                    <w:numId w:val="1"/>
                  </w:numPr>
                  <w:rPr>
                    <w:rFonts w:ascii="Roboto" w:hAnsi="Roboto" w:cs="Leelawadee"/>
                    <w:b/>
                    <w:caps/>
                  </w:rPr>
                </w:pPr>
                <w:r w:rsidRPr="00D658D8">
                  <w:rPr>
                    <w:rFonts w:cs="Arial"/>
                  </w:rPr>
                  <w:t xml:space="preserve"> Gloria Rodríguez Díaz </w:t>
                </w:r>
              </w:p>
            </w:tc>
          </w:sdtContent>
        </w:sdt>
      </w:tr>
      <w:tr w:rsidR="00D7779B" w:rsidRPr="000776C9" w14:paraId="67C25717" w14:textId="77777777" w:rsidTr="00B63159">
        <w:tc>
          <w:tcPr>
            <w:tcW w:w="3652" w:type="dxa"/>
            <w:shd w:val="clear" w:color="auto" w:fill="FFFFFF"/>
          </w:tcPr>
          <w:p w14:paraId="7EE4D92F" w14:textId="77777777" w:rsidR="00D7779B" w:rsidRPr="000776C9" w:rsidRDefault="00D7779B" w:rsidP="00413302">
            <w:pPr>
              <w:rPr>
                <w:rFonts w:ascii="Roboto" w:hAnsi="Roboto" w:cs="Leelawadee"/>
                <w:b/>
                <w:caps/>
              </w:rPr>
            </w:pPr>
            <w:r w:rsidRPr="000776C9">
              <w:rPr>
                <w:rFonts w:ascii="Roboto" w:hAnsi="Roboto" w:cs="Leelawadee"/>
                <w:b/>
              </w:rPr>
              <w:t xml:space="preserve">Institución </w:t>
            </w:r>
            <w:r w:rsidR="00413302" w:rsidRPr="000776C9">
              <w:rPr>
                <w:rFonts w:ascii="Roboto" w:hAnsi="Roboto" w:cs="Leelawadee"/>
                <w:b/>
              </w:rPr>
              <w:t xml:space="preserve">de </w:t>
            </w:r>
            <w:r w:rsidRPr="000776C9">
              <w:rPr>
                <w:rFonts w:ascii="Roboto" w:hAnsi="Roboto" w:cs="Leelawadee"/>
                <w:b/>
              </w:rPr>
              <w:t xml:space="preserve">Procedencia: </w:t>
            </w:r>
          </w:p>
        </w:tc>
        <w:sdt>
          <w:sdtPr>
            <w:rPr>
              <w:rFonts w:eastAsia="Arial" w:cs="Arial"/>
              <w:color w:val="000000"/>
              <w:szCs w:val="22"/>
              <w:lang w:val="es-MX" w:eastAsia="es-MX"/>
            </w:rPr>
            <w:id w:val="-322048286"/>
            <w:placeholder>
              <w:docPart w:val="1019CC119CEF41BC9F5F2A2CEA3C5BA4"/>
            </w:placeholder>
            <w:text/>
          </w:sdtPr>
          <w:sdtEndPr/>
          <w:sdtContent>
            <w:tc>
              <w:tcPr>
                <w:tcW w:w="6980" w:type="dxa"/>
                <w:gridSpan w:val="2"/>
              </w:tcPr>
              <w:p w14:paraId="2C6CDF61" w14:textId="29B1278D" w:rsidR="00D7779B" w:rsidRPr="000776C9" w:rsidRDefault="00D658D8" w:rsidP="00D7779B">
                <w:pPr>
                  <w:rPr>
                    <w:rFonts w:ascii="Roboto" w:hAnsi="Roboto" w:cs="Leelawadee"/>
                    <w:caps/>
                  </w:rPr>
                </w:pPr>
                <w:r w:rsidRPr="00D658D8">
                  <w:rPr>
                    <w:rFonts w:eastAsia="Arial" w:cs="Arial"/>
                    <w:color w:val="000000"/>
                    <w:szCs w:val="22"/>
                    <w:lang w:val="es-MX" w:eastAsia="es-MX"/>
                  </w:rPr>
                  <w:t xml:space="preserve"> Universidad Nacional Autónoma de México (UNAM). Escuela Nacional de Enfermería y Obstetricia </w:t>
                </w:r>
              </w:p>
            </w:tc>
          </w:sdtContent>
        </w:sdt>
      </w:tr>
      <w:tr w:rsidR="00D7779B" w:rsidRPr="000776C9" w14:paraId="3B963170" w14:textId="77777777" w:rsidTr="00B63159">
        <w:tc>
          <w:tcPr>
            <w:tcW w:w="3652" w:type="dxa"/>
            <w:shd w:val="clear" w:color="auto" w:fill="FFFFFF"/>
          </w:tcPr>
          <w:p w14:paraId="2593F8CE" w14:textId="77777777" w:rsidR="00D7779B" w:rsidRPr="000776C9" w:rsidRDefault="00BC7943" w:rsidP="00D7779B">
            <w:pPr>
              <w:rPr>
                <w:rFonts w:ascii="Roboto" w:hAnsi="Roboto" w:cs="Leelawadee"/>
                <w:b/>
                <w:caps/>
              </w:rPr>
            </w:pPr>
            <w:r w:rsidRPr="000776C9">
              <w:rPr>
                <w:rFonts w:ascii="Roboto" w:hAnsi="Roboto" w:cs="Leelawadee"/>
                <w:b/>
              </w:rPr>
              <w:t>Ciudad y País</w:t>
            </w:r>
            <w:r w:rsidR="0092060C" w:rsidRPr="000776C9">
              <w:rPr>
                <w:rFonts w:ascii="Roboto" w:hAnsi="Roboto" w:cs="Leelawadee"/>
                <w:b/>
                <w:color w:val="FF0000"/>
              </w:rPr>
              <w:t>*</w:t>
            </w:r>
            <w:r w:rsidRPr="000776C9">
              <w:rPr>
                <w:rFonts w:ascii="Roboto" w:hAnsi="Roboto" w:cs="Leelawadee"/>
                <w:b/>
              </w:rPr>
              <w:t>:</w:t>
            </w:r>
          </w:p>
        </w:tc>
        <w:sdt>
          <w:sdtPr>
            <w:rPr>
              <w:rFonts w:ascii="Calibri" w:eastAsia="Calibri" w:hAnsi="Calibri" w:cs="Calibri"/>
              <w:color w:val="000000"/>
              <w:sz w:val="22"/>
              <w:szCs w:val="22"/>
              <w:lang w:val="es-MX" w:eastAsia="es-MX"/>
            </w:rPr>
            <w:id w:val="-1026327364"/>
            <w:placeholder>
              <w:docPart w:val="CC112DE5AB56475889A3D4DF33B5075A"/>
            </w:placeholder>
            <w:text/>
          </w:sdtPr>
          <w:sdtEndPr/>
          <w:sdtContent>
            <w:tc>
              <w:tcPr>
                <w:tcW w:w="6980" w:type="dxa"/>
                <w:gridSpan w:val="2"/>
              </w:tcPr>
              <w:p w14:paraId="38BCBC72" w14:textId="006408CB" w:rsidR="00D7779B" w:rsidRPr="000776C9" w:rsidRDefault="00D658D8" w:rsidP="00D7779B">
                <w:pPr>
                  <w:rPr>
                    <w:rFonts w:ascii="Roboto" w:hAnsi="Roboto" w:cs="Leelawadee"/>
                    <w:caps/>
                  </w:rPr>
                </w:pPr>
                <w:r w:rsidRPr="00D658D8">
                  <w:rPr>
                    <w:rFonts w:ascii="Calibri" w:eastAsia="Calibri" w:hAnsi="Calibri" w:cs="Calibri"/>
                    <w:color w:val="000000"/>
                    <w:sz w:val="22"/>
                    <w:szCs w:val="22"/>
                    <w:lang w:val="es-MX" w:eastAsia="es-MX"/>
                  </w:rPr>
                  <w:t xml:space="preserve"> Ciudad de México, México </w:t>
                </w:r>
              </w:p>
            </w:tc>
          </w:sdtContent>
        </w:sdt>
      </w:tr>
      <w:tr w:rsidR="00D7779B" w:rsidRPr="000776C9" w14:paraId="10ED214F" w14:textId="77777777" w:rsidTr="00B63159">
        <w:tc>
          <w:tcPr>
            <w:tcW w:w="3652" w:type="dxa"/>
            <w:shd w:val="clear" w:color="auto" w:fill="FFFFFF"/>
          </w:tcPr>
          <w:p w14:paraId="0BF36F3B" w14:textId="77777777" w:rsidR="00D7779B" w:rsidRPr="000776C9" w:rsidRDefault="00E349A5" w:rsidP="00D7779B">
            <w:pPr>
              <w:rPr>
                <w:rFonts w:ascii="Roboto" w:hAnsi="Roboto" w:cs="Leelawadee"/>
                <w:b/>
                <w:caps/>
              </w:rPr>
            </w:pPr>
            <w:r w:rsidRPr="000776C9">
              <w:rPr>
                <w:rFonts w:ascii="Roboto" w:hAnsi="Roboto" w:cs="Leelawadee"/>
                <w:b/>
              </w:rPr>
              <w:t>Teléfono (incluir código de área):</w:t>
            </w:r>
          </w:p>
        </w:tc>
        <w:sdt>
          <w:sdtPr>
            <w:rPr>
              <w:rFonts w:ascii="Calibri" w:eastAsia="Calibri" w:hAnsi="Calibri" w:cs="Calibri"/>
              <w:color w:val="000000"/>
              <w:sz w:val="22"/>
              <w:szCs w:val="22"/>
              <w:lang w:val="es-MX" w:eastAsia="es-MX"/>
            </w:rPr>
            <w:id w:val="-1892259502"/>
            <w:placeholder>
              <w:docPart w:val="4E1769BAB6AB4BEC8A0D6F7FF8B3B1F8"/>
            </w:placeholder>
            <w:text/>
          </w:sdtPr>
          <w:sdtEndPr/>
          <w:sdtContent>
            <w:tc>
              <w:tcPr>
                <w:tcW w:w="6980" w:type="dxa"/>
                <w:gridSpan w:val="2"/>
              </w:tcPr>
              <w:p w14:paraId="14FEE03C" w14:textId="169BB86F" w:rsidR="00D7779B" w:rsidRPr="000776C9" w:rsidRDefault="00D658D8" w:rsidP="00D7779B">
                <w:pPr>
                  <w:rPr>
                    <w:rFonts w:ascii="Roboto" w:hAnsi="Roboto" w:cs="Leelawadee"/>
                    <w:caps/>
                  </w:rPr>
                </w:pPr>
                <w:r w:rsidRPr="00D658D8">
                  <w:rPr>
                    <w:rFonts w:ascii="Calibri" w:eastAsia="Calibri" w:hAnsi="Calibri" w:cs="Calibri"/>
                    <w:color w:val="000000"/>
                    <w:sz w:val="22"/>
                    <w:szCs w:val="22"/>
                    <w:lang w:val="es-MX" w:eastAsia="es-MX"/>
                  </w:rPr>
                  <w:t xml:space="preserve"> +52 55 55323147 </w:t>
                </w:r>
              </w:p>
            </w:tc>
          </w:sdtContent>
        </w:sdt>
      </w:tr>
      <w:tr w:rsidR="00E349A5" w:rsidRPr="000776C9" w14:paraId="3A097BAF" w14:textId="77777777" w:rsidTr="00CF7821">
        <w:tc>
          <w:tcPr>
            <w:tcW w:w="3652" w:type="dxa"/>
            <w:shd w:val="clear" w:color="auto" w:fill="FFFFFF"/>
          </w:tcPr>
          <w:p w14:paraId="7423A06C" w14:textId="77777777" w:rsidR="00E349A5" w:rsidRPr="000776C9" w:rsidRDefault="00E349A5" w:rsidP="00D7779B">
            <w:pPr>
              <w:rPr>
                <w:rFonts w:ascii="Roboto" w:hAnsi="Roboto" w:cs="Leelawadee"/>
                <w:b/>
                <w:caps/>
              </w:rPr>
            </w:pPr>
            <w:r w:rsidRPr="000776C9">
              <w:rPr>
                <w:rFonts w:ascii="Roboto" w:hAnsi="Roboto" w:cs="Leelawadee"/>
                <w:b/>
              </w:rPr>
              <w:t>Celular:</w:t>
            </w:r>
          </w:p>
        </w:tc>
        <w:sdt>
          <w:sdtPr>
            <w:rPr>
              <w:rFonts w:ascii="Roboto" w:hAnsi="Roboto" w:cs="Leelawadee"/>
              <w:b/>
            </w:rPr>
            <w:id w:val="-699474369"/>
            <w:placeholder>
              <w:docPart w:val="A6B801BB6FDE4645BA434D7A4FE8A8DD"/>
            </w:placeholder>
          </w:sdtPr>
          <w:sdtEndPr/>
          <w:sdtContent>
            <w:tc>
              <w:tcPr>
                <w:tcW w:w="3490" w:type="dxa"/>
              </w:tcPr>
              <w:p w14:paraId="15CE4F71" w14:textId="3AE7C640" w:rsidR="00E349A5" w:rsidRPr="000776C9" w:rsidRDefault="00D658D8" w:rsidP="00E349A5">
                <w:pPr>
                  <w:rPr>
                    <w:rFonts w:ascii="Roboto" w:hAnsi="Roboto" w:cs="Leelawadee"/>
                    <w:b/>
                  </w:rPr>
                </w:pPr>
                <w:r>
                  <w:rPr>
                    <w:rFonts w:ascii="Roboto" w:hAnsi="Roboto" w:cs="Leelawadee"/>
                    <w:b/>
                  </w:rPr>
                  <w:t xml:space="preserve"> </w:t>
                </w:r>
                <w:sdt>
                  <w:sdtPr>
                    <w:rPr>
                      <w:rFonts w:ascii="Roboto" w:hAnsi="Roboto" w:cs="Leelawadee"/>
                      <w:b/>
                    </w:rPr>
                    <w:id w:val="-1479990324"/>
                    <w:placeholder>
                      <w:docPart w:val="9E17508A7225425EB48B43C351D37A2F"/>
                    </w:placeholder>
                  </w:sdtPr>
                  <w:sdtEndPr/>
                  <w:sdtContent>
                    <w:r w:rsidRPr="00C37359">
                      <w:rPr>
                        <w:rFonts w:ascii="Calibri" w:eastAsia="Calibri" w:hAnsi="Calibri" w:cs="Calibri"/>
                        <w:color w:val="000000"/>
                        <w:sz w:val="22"/>
                        <w:szCs w:val="22"/>
                        <w:lang w:val="es-MX" w:eastAsia="es-MX"/>
                      </w:rPr>
                      <w:t xml:space="preserve">+52 55 20708529 </w:t>
                    </w:r>
                  </w:sdtContent>
                </w:sdt>
                <w:r>
                  <w:rPr>
                    <w:rFonts w:ascii="Roboto" w:hAnsi="Roboto" w:cs="Leelawadee"/>
                    <w:b/>
                  </w:rPr>
                  <w:t xml:space="preserve"> </w:t>
                </w:r>
              </w:p>
            </w:tc>
          </w:sdtContent>
        </w:sdt>
        <w:tc>
          <w:tcPr>
            <w:tcW w:w="3490" w:type="dxa"/>
          </w:tcPr>
          <w:p w14:paraId="26CA4D70" w14:textId="1F9B14B6" w:rsidR="00E349A5" w:rsidRPr="000776C9" w:rsidRDefault="00E349A5" w:rsidP="00D7779B">
            <w:pPr>
              <w:rPr>
                <w:rFonts w:ascii="Roboto" w:hAnsi="Roboto" w:cs="Leelawadee"/>
                <w:b/>
              </w:rPr>
            </w:pPr>
            <w:proofErr w:type="spellStart"/>
            <w:r w:rsidRPr="000776C9">
              <w:rPr>
                <w:rFonts w:ascii="Roboto" w:hAnsi="Roboto" w:cs="Leelawadee"/>
                <w:b/>
              </w:rPr>
              <w:t>Whatsapp</w:t>
            </w:r>
            <w:proofErr w:type="spellEnd"/>
            <w:r w:rsidRPr="000776C9">
              <w:rPr>
                <w:rFonts w:ascii="Roboto" w:hAnsi="Roboto" w:cs="Leelawadee"/>
                <w:b/>
              </w:rPr>
              <w:t xml:space="preserve">: si: </w:t>
            </w:r>
            <w:sdt>
              <w:sdtPr>
                <w:rPr>
                  <w:rFonts w:ascii="Roboto" w:hAnsi="Roboto" w:cs="Leelawadee"/>
                  <w:b/>
                </w:rPr>
                <w:id w:val="871269133"/>
                <w15:color w:val="FF0000"/>
                <w14:checkbox>
                  <w14:checked w14:val="1"/>
                  <w14:checkedState w14:val="2612" w14:font="MS Gothic"/>
                  <w14:uncheckedState w14:val="2610" w14:font="MS Gothic"/>
                </w14:checkbox>
              </w:sdtPr>
              <w:sdtEndPr/>
              <w:sdtContent>
                <w:r w:rsidR="00D658D8">
                  <w:rPr>
                    <w:rFonts w:ascii="MS Gothic" w:eastAsia="MS Gothic" w:hAnsi="MS Gothic" w:cs="Leelawadee" w:hint="eastAsia"/>
                    <w:b/>
                  </w:rPr>
                  <w:t>☒</w:t>
                </w:r>
              </w:sdtContent>
            </w:sdt>
            <w:r w:rsidRPr="000776C9">
              <w:rPr>
                <w:rFonts w:ascii="Roboto" w:hAnsi="Roboto" w:cs="Leelawadee"/>
                <w:b/>
              </w:rPr>
              <w:t xml:space="preserve">      no:</w:t>
            </w:r>
            <w:r w:rsidR="002E4D45">
              <w:rPr>
                <w:rFonts w:ascii="Roboto" w:hAnsi="Roboto" w:cs="Leelawadee"/>
                <w:b/>
              </w:rPr>
              <w:t xml:space="preserve"> </w:t>
            </w:r>
            <w:sdt>
              <w:sdtPr>
                <w:rPr>
                  <w:rFonts w:ascii="Roboto" w:hAnsi="Roboto" w:cs="Leelawadee"/>
                  <w:b/>
                </w:rPr>
                <w:id w:val="1667203815"/>
                <w14:checkbox>
                  <w14:checked w14:val="0"/>
                  <w14:checkedState w14:val="2612" w14:font="MS Gothic"/>
                  <w14:uncheckedState w14:val="2610" w14:font="MS Gothic"/>
                </w14:checkbox>
              </w:sdtPr>
              <w:sdtEndPr/>
              <w:sdtContent>
                <w:r w:rsidR="002C4C90">
                  <w:rPr>
                    <w:rFonts w:ascii="MS Gothic" w:eastAsia="MS Gothic" w:hAnsi="MS Gothic" w:cs="Leelawadee" w:hint="eastAsia"/>
                    <w:b/>
                  </w:rPr>
                  <w:t>☐</w:t>
                </w:r>
              </w:sdtContent>
            </w:sdt>
          </w:p>
        </w:tc>
      </w:tr>
      <w:tr w:rsidR="00D7779B" w:rsidRPr="000776C9" w14:paraId="04729711" w14:textId="77777777" w:rsidTr="00B63159">
        <w:trPr>
          <w:trHeight w:val="50"/>
        </w:trPr>
        <w:tc>
          <w:tcPr>
            <w:tcW w:w="3652" w:type="dxa"/>
            <w:shd w:val="clear" w:color="auto" w:fill="FFFFFF"/>
          </w:tcPr>
          <w:p w14:paraId="18DAB2AE" w14:textId="77777777" w:rsidR="00D7779B" w:rsidRPr="000776C9" w:rsidRDefault="00BC7943" w:rsidP="00413302">
            <w:pPr>
              <w:rPr>
                <w:rFonts w:ascii="Roboto" w:hAnsi="Roboto" w:cs="Leelawadee"/>
                <w:b/>
                <w:caps/>
              </w:rPr>
            </w:pPr>
            <w:r w:rsidRPr="000776C9">
              <w:rPr>
                <w:rFonts w:ascii="Roboto" w:hAnsi="Roboto" w:cs="Leelawadee"/>
                <w:b/>
              </w:rPr>
              <w:t xml:space="preserve">Dirección </w:t>
            </w:r>
            <w:r w:rsidR="00413302" w:rsidRPr="000776C9">
              <w:rPr>
                <w:rFonts w:ascii="Roboto" w:hAnsi="Roboto" w:cs="Leelawadee"/>
                <w:b/>
              </w:rPr>
              <w:t>de correspondencia postal</w:t>
            </w:r>
            <w:r w:rsidR="00CB0BFC" w:rsidRPr="000776C9">
              <w:rPr>
                <w:rFonts w:ascii="Roboto" w:hAnsi="Roboto" w:cs="Leelawadee"/>
                <w:b/>
              </w:rPr>
              <w:t>.</w:t>
            </w:r>
          </w:p>
        </w:tc>
        <w:sdt>
          <w:sdtPr>
            <w:rPr>
              <w:rFonts w:ascii="Roboto" w:hAnsi="Roboto" w:cs="Leelawadee"/>
              <w:caps/>
            </w:rPr>
            <w:id w:val="-2016066943"/>
            <w:placeholder>
              <w:docPart w:val="2DF8A095218942DC8E81F660326A83C6"/>
            </w:placeholder>
          </w:sdtPr>
          <w:sdtEndPr/>
          <w:sdtContent>
            <w:tc>
              <w:tcPr>
                <w:tcW w:w="6980" w:type="dxa"/>
                <w:gridSpan w:val="2"/>
              </w:tcPr>
              <w:p w14:paraId="19058957" w14:textId="4FDB9B5B" w:rsidR="00D7779B" w:rsidRPr="000776C9" w:rsidRDefault="00D658D8" w:rsidP="00D7779B">
                <w:pPr>
                  <w:rPr>
                    <w:rFonts w:ascii="Roboto" w:hAnsi="Roboto" w:cs="Leelawadee"/>
                    <w:caps/>
                  </w:rPr>
                </w:pPr>
                <w:r w:rsidRPr="00C37359">
                  <w:rPr>
                    <w:rFonts w:ascii="Calibri" w:eastAsia="Calibri" w:hAnsi="Calibri" w:cs="Calibri"/>
                    <w:color w:val="000000"/>
                    <w:sz w:val="22"/>
                    <w:szCs w:val="22"/>
                    <w:lang w:val="es-MX" w:eastAsia="es-MX"/>
                  </w:rPr>
                  <w:t xml:space="preserve"> </w:t>
                </w:r>
                <w:proofErr w:type="spellStart"/>
                <w:r w:rsidRPr="00C37359">
                  <w:rPr>
                    <w:rFonts w:ascii="Calibri" w:eastAsia="Calibri" w:hAnsi="Calibri" w:cs="Calibri"/>
                    <w:color w:val="000000"/>
                    <w:sz w:val="22"/>
                    <w:szCs w:val="22"/>
                    <w:lang w:val="es-MX" w:eastAsia="es-MX"/>
                  </w:rPr>
                  <w:t>Huetlaco</w:t>
                </w:r>
                <w:proofErr w:type="spellEnd"/>
                <w:r w:rsidRPr="00C37359">
                  <w:rPr>
                    <w:rFonts w:ascii="Calibri" w:eastAsia="Calibri" w:hAnsi="Calibri" w:cs="Calibri"/>
                    <w:color w:val="000000"/>
                    <w:sz w:val="22"/>
                    <w:szCs w:val="22"/>
                    <w:lang w:val="es-MX" w:eastAsia="es-MX"/>
                  </w:rPr>
                  <w:t xml:space="preserve"> 61 Col San Andrés Tetepilco </w:t>
                </w:r>
                <w:proofErr w:type="spellStart"/>
                <w:r w:rsidRPr="00C37359">
                  <w:rPr>
                    <w:rFonts w:ascii="Calibri" w:eastAsia="Calibri" w:hAnsi="Calibri" w:cs="Calibri"/>
                    <w:color w:val="000000"/>
                    <w:sz w:val="22"/>
                    <w:szCs w:val="22"/>
                    <w:lang w:val="es-MX" w:eastAsia="es-MX"/>
                  </w:rPr>
                  <w:t>Alcaldia</w:t>
                </w:r>
                <w:proofErr w:type="spellEnd"/>
                <w:r w:rsidRPr="00C37359">
                  <w:rPr>
                    <w:rFonts w:ascii="Calibri" w:eastAsia="Calibri" w:hAnsi="Calibri" w:cs="Calibri"/>
                    <w:color w:val="000000"/>
                    <w:sz w:val="22"/>
                    <w:szCs w:val="22"/>
                    <w:lang w:val="es-MX" w:eastAsia="es-MX"/>
                  </w:rPr>
                  <w:t xml:space="preserve"> Iztapalapa. CO 09440. Ciudad de México, México </w:t>
                </w:r>
              </w:p>
            </w:tc>
          </w:sdtContent>
        </w:sdt>
      </w:tr>
      <w:tr w:rsidR="00D7779B" w:rsidRPr="000776C9" w14:paraId="41B8BA07" w14:textId="77777777" w:rsidTr="00D7779B">
        <w:trPr>
          <w:trHeight w:val="50"/>
        </w:trPr>
        <w:tc>
          <w:tcPr>
            <w:tcW w:w="10632" w:type="dxa"/>
            <w:gridSpan w:val="3"/>
            <w:shd w:val="clear" w:color="auto" w:fill="FFFFFF"/>
          </w:tcPr>
          <w:p w14:paraId="3B1A0D17" w14:textId="77777777" w:rsidR="00D7779B" w:rsidRPr="00CF7821" w:rsidRDefault="00CF7821" w:rsidP="00D7779B">
            <w:pPr>
              <w:jc w:val="center"/>
              <w:rPr>
                <w:rFonts w:ascii="Roboto" w:hAnsi="Roboto" w:cs="Leelawadee"/>
                <w:b/>
                <w:caps/>
              </w:rPr>
            </w:pPr>
            <w:r w:rsidRPr="00CF7821">
              <w:rPr>
                <w:rFonts w:ascii="Roboto" w:hAnsi="Roboto" w:cs="Leelawadee"/>
                <w:b/>
              </w:rPr>
              <w:t>Modalidad de participación</w:t>
            </w:r>
            <w:r w:rsidR="0092060C" w:rsidRPr="00CF7821">
              <w:rPr>
                <w:rFonts w:ascii="Roboto" w:hAnsi="Roboto" w:cs="Leelawadee"/>
                <w:b/>
              </w:rPr>
              <w:t>*</w:t>
            </w:r>
            <w:r w:rsidR="00D7779B" w:rsidRPr="00CF7821">
              <w:rPr>
                <w:rFonts w:ascii="Roboto" w:hAnsi="Roboto" w:cs="Leelawadee"/>
                <w:b/>
                <w:caps/>
              </w:rPr>
              <w:t>:</w:t>
            </w:r>
          </w:p>
          <w:p w14:paraId="2CEE8E87" w14:textId="41030F9C" w:rsidR="00996B9A" w:rsidRDefault="00996B9A" w:rsidP="00996B9A">
            <w:pPr>
              <w:rPr>
                <w:rFonts w:ascii="Roboto" w:hAnsi="Roboto" w:cs="Leelawadee"/>
              </w:rPr>
            </w:pPr>
            <w:r>
              <w:rPr>
                <w:rFonts w:ascii="Roboto" w:hAnsi="Roboto" w:cs="Leelawadee"/>
              </w:rPr>
              <w:t xml:space="preserve">Ponente virtual con revisión por pares ciegos: </w:t>
            </w:r>
            <w:sdt>
              <w:sdtPr>
                <w:rPr>
                  <w:rFonts w:ascii="Roboto" w:hAnsi="Roboto" w:cs="Leelawadee"/>
                </w:rPr>
                <w:id w:val="612331579"/>
                <w14:checkbox>
                  <w14:checked w14:val="1"/>
                  <w14:checkedState w14:val="2612" w14:font="MS Gothic"/>
                  <w14:uncheckedState w14:val="2610" w14:font="MS Gothic"/>
                </w14:checkbox>
              </w:sdtPr>
              <w:sdtEndPr/>
              <w:sdtContent>
                <w:r w:rsidR="00D658D8">
                  <w:rPr>
                    <w:rFonts w:ascii="MS Gothic" w:eastAsia="MS Gothic" w:hAnsi="MS Gothic" w:cs="Leelawadee" w:hint="eastAsia"/>
                  </w:rPr>
                  <w:t>☒</w:t>
                </w:r>
              </w:sdtContent>
            </w:sdt>
            <w:r>
              <w:rPr>
                <w:rFonts w:ascii="Roboto" w:hAnsi="Roboto" w:cs="Leelawadee"/>
              </w:rPr>
              <w:t xml:space="preserve">  (costo </w:t>
            </w:r>
            <w:r w:rsidRPr="00CF7821">
              <w:rPr>
                <w:rFonts w:ascii="Roboto" w:hAnsi="Roboto" w:cs="Leelawadee"/>
                <w:b/>
              </w:rPr>
              <w:t>USD</w:t>
            </w:r>
            <w:r>
              <w:rPr>
                <w:rFonts w:ascii="Roboto" w:hAnsi="Roboto" w:cs="Leelawadee"/>
                <w:b/>
              </w:rPr>
              <w:t xml:space="preserve"> 380</w:t>
            </w:r>
            <w:r>
              <w:rPr>
                <w:rFonts w:ascii="Roboto" w:hAnsi="Roboto" w:cs="Leelawadee"/>
              </w:rPr>
              <w:t>)</w:t>
            </w:r>
            <w:r w:rsidR="00AB03A5">
              <w:rPr>
                <w:rFonts w:ascii="Roboto" w:hAnsi="Roboto" w:cs="Leelawadee"/>
              </w:rPr>
              <w:t xml:space="preserve"> </w:t>
            </w:r>
          </w:p>
          <w:p w14:paraId="4A68AEDB" w14:textId="0CD1FB6C" w:rsidR="00AB03A5" w:rsidRDefault="00996B9A" w:rsidP="00AB03A5">
            <w:pPr>
              <w:rPr>
                <w:rFonts w:ascii="Roboto" w:hAnsi="Roboto" w:cs="Leelawadee"/>
              </w:rPr>
            </w:pPr>
            <w:r>
              <w:rPr>
                <w:rFonts w:ascii="Roboto" w:hAnsi="Roboto" w:cs="Leelawadee"/>
              </w:rPr>
              <w:t xml:space="preserve">Ponente virtual sin revisión por pares ciegos: </w:t>
            </w:r>
            <w:sdt>
              <w:sdtPr>
                <w:rPr>
                  <w:rFonts w:ascii="Roboto" w:hAnsi="Roboto" w:cs="Leelawadee"/>
                </w:rPr>
                <w:id w:val="-445693306"/>
                <w14:checkbox>
                  <w14:checked w14:val="1"/>
                  <w14:checkedState w14:val="2612" w14:font="MS Gothic"/>
                  <w14:uncheckedState w14:val="2610" w14:font="MS Gothic"/>
                </w14:checkbox>
              </w:sdtPr>
              <w:sdtEndPr/>
              <w:sdtContent>
                <w:r w:rsidR="00791752">
                  <w:rPr>
                    <w:rFonts w:ascii="MS Gothic" w:eastAsia="MS Gothic" w:hAnsi="MS Gothic" w:cs="Leelawadee" w:hint="eastAsia"/>
                  </w:rPr>
                  <w:t>☒</w:t>
                </w:r>
              </w:sdtContent>
            </w:sdt>
            <w:r>
              <w:rPr>
                <w:rFonts w:ascii="Roboto" w:hAnsi="Roboto" w:cs="Leelawadee"/>
              </w:rPr>
              <w:t xml:space="preserve">  (costo </w:t>
            </w:r>
            <w:r w:rsidRPr="00CF7821">
              <w:rPr>
                <w:rFonts w:ascii="Roboto" w:hAnsi="Roboto" w:cs="Leelawadee"/>
                <w:b/>
              </w:rPr>
              <w:t xml:space="preserve">USD </w:t>
            </w:r>
            <w:r>
              <w:rPr>
                <w:rFonts w:ascii="Roboto" w:hAnsi="Roboto" w:cs="Leelawadee"/>
                <w:b/>
              </w:rPr>
              <w:t>280</w:t>
            </w:r>
            <w:r>
              <w:rPr>
                <w:rFonts w:ascii="Roboto" w:hAnsi="Roboto" w:cs="Leelawadee"/>
              </w:rPr>
              <w:t xml:space="preserve">) </w:t>
            </w:r>
          </w:p>
          <w:p w14:paraId="3CC4AB16" w14:textId="3AB9C8C7" w:rsidR="005317A6" w:rsidRDefault="005317A6" w:rsidP="00AB03A5">
            <w:pPr>
              <w:rPr>
                <w:rFonts w:ascii="Roboto" w:hAnsi="Roboto" w:cs="Leelawadee"/>
              </w:rPr>
            </w:pPr>
            <w:r>
              <w:rPr>
                <w:rFonts w:ascii="Roboto" w:hAnsi="Roboto" w:cs="Leelawadee"/>
              </w:rPr>
              <w:t xml:space="preserve">Ponente virtual </w:t>
            </w:r>
            <w:proofErr w:type="spellStart"/>
            <w:r>
              <w:rPr>
                <w:rFonts w:ascii="Roboto" w:hAnsi="Roboto" w:cs="Leelawadee"/>
              </w:rPr>
              <w:t>low</w:t>
            </w:r>
            <w:proofErr w:type="spellEnd"/>
            <w:r>
              <w:rPr>
                <w:rFonts w:ascii="Roboto" w:hAnsi="Roboto" w:cs="Leelawadee"/>
              </w:rPr>
              <w:t xml:space="preserve"> </w:t>
            </w:r>
            <w:proofErr w:type="spellStart"/>
            <w:r>
              <w:rPr>
                <w:rFonts w:ascii="Roboto" w:hAnsi="Roboto" w:cs="Leelawadee"/>
              </w:rPr>
              <w:t>cost</w:t>
            </w:r>
            <w:proofErr w:type="spellEnd"/>
            <w:r>
              <w:rPr>
                <w:rFonts w:ascii="Roboto" w:hAnsi="Roboto" w:cs="Leelawadee"/>
              </w:rPr>
              <w:t xml:space="preserve">: </w:t>
            </w:r>
            <w:sdt>
              <w:sdtPr>
                <w:rPr>
                  <w:rFonts w:ascii="Roboto" w:hAnsi="Roboto" w:cs="Leelawadee"/>
                </w:rPr>
                <w:id w:val="-1162237612"/>
                <w14:checkbox>
                  <w14:checked w14:val="0"/>
                  <w14:checkedState w14:val="2612" w14:font="MS Gothic"/>
                  <w14:uncheckedState w14:val="2610" w14:font="MS Gothic"/>
                </w14:checkbox>
              </w:sdtPr>
              <w:sdtEndPr/>
              <w:sdtContent>
                <w:r>
                  <w:rPr>
                    <w:rFonts w:ascii="MS Gothic" w:eastAsia="MS Gothic" w:hAnsi="MS Gothic" w:cs="Leelawadee" w:hint="eastAsia"/>
                  </w:rPr>
                  <w:t>☐</w:t>
                </w:r>
              </w:sdtContent>
            </w:sdt>
            <w:r>
              <w:rPr>
                <w:rFonts w:ascii="Roboto" w:hAnsi="Roboto" w:cs="Leelawadee"/>
              </w:rPr>
              <w:t xml:space="preserve">  (costo </w:t>
            </w:r>
            <w:r w:rsidRPr="00CF7821">
              <w:rPr>
                <w:rFonts w:ascii="Roboto" w:hAnsi="Roboto" w:cs="Leelawadee"/>
                <w:b/>
              </w:rPr>
              <w:t xml:space="preserve">USD </w:t>
            </w:r>
            <w:r>
              <w:rPr>
                <w:rFonts w:ascii="Roboto" w:hAnsi="Roboto" w:cs="Leelawadee"/>
                <w:b/>
              </w:rPr>
              <w:t>80</w:t>
            </w:r>
            <w:r>
              <w:rPr>
                <w:rFonts w:ascii="Roboto" w:hAnsi="Roboto" w:cs="Leelawadee"/>
              </w:rPr>
              <w:t>) No incluye publicaciones de su artículo</w:t>
            </w:r>
          </w:p>
          <w:p w14:paraId="3617FFBE" w14:textId="1B26439B" w:rsidR="00996B9A" w:rsidRDefault="00996B9A" w:rsidP="00996B9A">
            <w:pPr>
              <w:rPr>
                <w:rFonts w:ascii="Roboto" w:hAnsi="Roboto"/>
              </w:rPr>
            </w:pPr>
            <w:r>
              <w:rPr>
                <w:rFonts w:ascii="Roboto" w:hAnsi="Roboto"/>
              </w:rPr>
              <w:t xml:space="preserve">Derechos de publicación sin Revisión: </w:t>
            </w:r>
            <w:sdt>
              <w:sdtPr>
                <w:rPr>
                  <w:rFonts w:ascii="Roboto" w:hAnsi="Roboto"/>
                </w:rPr>
                <w:id w:val="-1898200443"/>
                <w14:checkbox>
                  <w14:checked w14:val="0"/>
                  <w14:checkedState w14:val="2612" w14:font="MS Gothic"/>
                  <w14:uncheckedState w14:val="2610" w14:font="MS Gothic"/>
                </w14:checkbox>
              </w:sdtPr>
              <w:sdtEndPr/>
              <w:sdtContent>
                <w:r w:rsidR="00791752">
                  <w:rPr>
                    <w:rFonts w:ascii="MS Gothic" w:eastAsia="MS Gothic" w:hAnsi="MS Gothic" w:hint="eastAsia"/>
                  </w:rPr>
                  <w:t>☐</w:t>
                </w:r>
              </w:sdtContent>
            </w:sdt>
            <w:r>
              <w:rPr>
                <w:rFonts w:ascii="Roboto" w:hAnsi="Roboto"/>
              </w:rPr>
              <w:t xml:space="preserve">  (costo </w:t>
            </w:r>
            <w:r w:rsidRPr="00CF7821">
              <w:rPr>
                <w:rFonts w:ascii="Roboto" w:hAnsi="Roboto"/>
                <w:b/>
              </w:rPr>
              <w:t xml:space="preserve">USD </w:t>
            </w:r>
            <w:r>
              <w:rPr>
                <w:rFonts w:ascii="Roboto" w:hAnsi="Roboto"/>
                <w:b/>
              </w:rPr>
              <w:t>280</w:t>
            </w:r>
            <w:r>
              <w:rPr>
                <w:rFonts w:ascii="Roboto" w:hAnsi="Roboto"/>
              </w:rPr>
              <w:t>)</w:t>
            </w:r>
          </w:p>
          <w:p w14:paraId="0E1E769A" w14:textId="55179B01" w:rsidR="002B4921" w:rsidRPr="00CF7821" w:rsidRDefault="00996B9A" w:rsidP="00996B9A">
            <w:pPr>
              <w:rPr>
                <w:rFonts w:ascii="Roboto" w:hAnsi="Roboto"/>
              </w:rPr>
            </w:pPr>
            <w:r>
              <w:rPr>
                <w:rFonts w:ascii="Roboto" w:hAnsi="Roboto"/>
              </w:rPr>
              <w:t xml:space="preserve">Derechos de publicación con revisión:  </w:t>
            </w:r>
            <w:sdt>
              <w:sdtPr>
                <w:rPr>
                  <w:rFonts w:ascii="Roboto" w:hAnsi="Roboto"/>
                </w:rPr>
                <w:id w:val="-685980935"/>
                <w14:checkbox>
                  <w14:checked w14:val="1"/>
                  <w14:checkedState w14:val="2612" w14:font="MS Gothic"/>
                  <w14:uncheckedState w14:val="2610" w14:font="MS Gothic"/>
                </w14:checkbox>
              </w:sdtPr>
              <w:sdtEndPr/>
              <w:sdtContent>
                <w:r w:rsidR="00D658D8">
                  <w:rPr>
                    <w:rFonts w:ascii="MS Gothic" w:eastAsia="MS Gothic" w:hAnsi="MS Gothic" w:hint="eastAsia"/>
                  </w:rPr>
                  <w:t>☒</w:t>
                </w:r>
              </w:sdtContent>
            </w:sdt>
            <w:r>
              <w:rPr>
                <w:rFonts w:ascii="Roboto" w:hAnsi="Roboto"/>
              </w:rPr>
              <w:t xml:space="preserve">  (costo </w:t>
            </w:r>
            <w:r w:rsidRPr="00CF7821">
              <w:rPr>
                <w:rFonts w:ascii="Roboto" w:hAnsi="Roboto"/>
                <w:b/>
              </w:rPr>
              <w:t>USD</w:t>
            </w:r>
            <w:r>
              <w:rPr>
                <w:rFonts w:ascii="Roboto" w:hAnsi="Roboto"/>
                <w:b/>
              </w:rPr>
              <w:t>380</w:t>
            </w:r>
            <w:r>
              <w:rPr>
                <w:rFonts w:ascii="Roboto" w:hAnsi="Roboto"/>
              </w:rPr>
              <w:t>)</w:t>
            </w:r>
          </w:p>
        </w:tc>
      </w:tr>
      <w:tr w:rsidR="00D7779B" w:rsidRPr="000776C9" w14:paraId="5302FE78" w14:textId="77777777" w:rsidTr="00B63159">
        <w:trPr>
          <w:trHeight w:val="50"/>
        </w:trPr>
        <w:tc>
          <w:tcPr>
            <w:tcW w:w="3652" w:type="dxa"/>
            <w:shd w:val="clear" w:color="auto" w:fill="FFFFFF"/>
          </w:tcPr>
          <w:p w14:paraId="66C56E57" w14:textId="2A9E4197" w:rsidR="00D7779B" w:rsidRPr="000776C9" w:rsidRDefault="00E349A5" w:rsidP="00D7779B">
            <w:pPr>
              <w:jc w:val="both"/>
              <w:rPr>
                <w:rFonts w:ascii="Roboto" w:hAnsi="Roboto" w:cs="Leelawadee"/>
                <w:b/>
                <w:caps/>
              </w:rPr>
            </w:pPr>
            <w:r w:rsidRPr="000776C9">
              <w:rPr>
                <w:rFonts w:ascii="Roboto" w:hAnsi="Roboto" w:cs="Leelawadee"/>
                <w:b/>
              </w:rPr>
              <w:t xml:space="preserve">Eje temático </w:t>
            </w:r>
            <w:r w:rsidR="00D7779B" w:rsidRPr="000776C9">
              <w:rPr>
                <w:rFonts w:ascii="Roboto" w:hAnsi="Roboto" w:cs="Leelawadee"/>
                <w:b/>
              </w:rPr>
              <w:t>Seleccionado</w:t>
            </w:r>
            <w:r w:rsidR="00D7779B" w:rsidRPr="000776C9">
              <w:rPr>
                <w:rFonts w:ascii="Roboto" w:hAnsi="Roboto" w:cs="Leelawadee"/>
                <w:b/>
                <w:color w:val="FF0000"/>
              </w:rPr>
              <w:t xml:space="preserve"> *</w:t>
            </w:r>
            <w:r w:rsidR="00D7779B" w:rsidRPr="000776C9">
              <w:rPr>
                <w:rFonts w:ascii="Roboto" w:hAnsi="Roboto" w:cs="Leelawadee"/>
                <w:b/>
              </w:rPr>
              <w:t xml:space="preserve"> (Obligatorio): </w:t>
            </w:r>
            <w:r w:rsidR="00792BE3" w:rsidRPr="000776C9">
              <w:rPr>
                <w:rFonts w:ascii="Roboto" w:hAnsi="Roboto" w:cs="Leelawadee"/>
                <w:b/>
              </w:rPr>
              <w:t xml:space="preserve">Ver </w:t>
            </w:r>
            <w:r w:rsidR="0092060C" w:rsidRPr="000776C9">
              <w:rPr>
                <w:rFonts w:ascii="Roboto" w:hAnsi="Roboto" w:cs="Leelawadee"/>
                <w:b/>
              </w:rPr>
              <w:t xml:space="preserve">el número de orden, en el </w:t>
            </w:r>
            <w:r w:rsidR="00792BE3" w:rsidRPr="000776C9">
              <w:rPr>
                <w:rFonts w:ascii="Roboto" w:hAnsi="Roboto" w:cs="Leelawadee"/>
                <w:b/>
              </w:rPr>
              <w:t>anexo.</w:t>
            </w:r>
            <w:r w:rsidR="00AB03A5">
              <w:rPr>
                <w:rFonts w:ascii="Roboto" w:hAnsi="Roboto" w:cs="Leelawadee"/>
                <w:b/>
              </w:rPr>
              <w:t xml:space="preserve"> </w:t>
            </w:r>
            <w:hyperlink w:anchor="_Ejes_temáticos_TELEDU2021" w:history="1">
              <w:r w:rsidR="00AB03A5" w:rsidRPr="00062E61">
                <w:rPr>
                  <w:rStyle w:val="Hipervnculo"/>
                  <w:rFonts w:ascii="Roboto" w:hAnsi="Roboto" w:cs="Leelawadee"/>
                  <w:b/>
                </w:rPr>
                <w:t>Ejes temáticos</w:t>
              </w:r>
            </w:hyperlink>
          </w:p>
        </w:tc>
        <w:sdt>
          <w:sdtPr>
            <w:rPr>
              <w:sz w:val="20"/>
              <w:szCs w:val="20"/>
            </w:rPr>
            <w:id w:val="-1127925264"/>
            <w:placeholder>
              <w:docPart w:val="7F204C29DCD847D0A8AA8D1ED551B101"/>
            </w:placeholder>
            <w:dropDownList>
              <w:listItem w:value="Elija un elemento."/>
              <w:listItem w:displayText="Eje Temático 1:  Modernización de la enseñanza y sociedad del conocimiento" w:value="Eje Temático 1:  Modernización de la enseñanza y sociedad del conocimiento"/>
              <w:listItem w:displayText="Eje Temático 2: Estrategias didácticas para el diseño de ambientes de aprendizaje" w:value="Eje Temático 2: Estrategias didácticas para el diseño de ambientes de aprendizaje"/>
              <w:listItem w:displayText="Eje Temático 3: Experiencias en el aprendizaje mezclado mediante la aplicación de las TIC " w:value="Eje Temático 3: Experiencias en el aprendizaje mezclado mediante la aplicación de las TIC "/>
              <w:listItem w:displayText="Eje Temático 4:  El enfoque basado en competencias y experiencias educativas" w:value="Eje Temático 4:  El enfoque basado en competencias y experiencias educativas"/>
              <w:listItem w:displayText="Eje temático 5: La docencia por medios virtuales " w:value="Eje temático 5: La docencia por medios virtuales "/>
              <w:listItem w:displayText="Eje Temático 6: Experiencias en alfabetización digital" w:value="Eje Temático 6: Experiencias en alfabetización digital"/>
              <w:listItem w:displayText="Eje Temático 7: Producción de contenidos para la educación mezclada y el aprendizaje electrónico (e-learning)" w:value="Eje Temático 7: Producción de contenidos para la educación mezclada y el aprendizaje electrónico (e-learning)"/>
              <w:listItem w:displayText="Eje Temático 8: Abierto para quienes deseen presentar aportes relacionados a la modernización de la enseñanza" w:value="Eje Temático 8: Abierto para quienes deseen presentar aportes relacionados a la modernización de la enseñanza"/>
            </w:dropDownList>
          </w:sdtPr>
          <w:sdtEndPr/>
          <w:sdtContent>
            <w:tc>
              <w:tcPr>
                <w:tcW w:w="6980" w:type="dxa"/>
                <w:gridSpan w:val="2"/>
              </w:tcPr>
              <w:p w14:paraId="3F26EA9A" w14:textId="0399D86F" w:rsidR="00CF7821" w:rsidRPr="00682E6B" w:rsidRDefault="00D658D8" w:rsidP="00AE5CFF">
                <w:pPr>
                  <w:jc w:val="both"/>
                  <w:rPr>
                    <w:sz w:val="20"/>
                    <w:szCs w:val="20"/>
                  </w:rPr>
                </w:pPr>
                <w:r>
                  <w:rPr>
                    <w:sz w:val="20"/>
                    <w:szCs w:val="20"/>
                  </w:rPr>
                  <w:t xml:space="preserve">Eje temático 5: La docencia por medios virtuales </w:t>
                </w:r>
              </w:p>
            </w:tc>
          </w:sdtContent>
        </w:sdt>
      </w:tr>
      <w:tr w:rsidR="00D7779B" w:rsidRPr="000776C9" w14:paraId="55A95A44" w14:textId="77777777" w:rsidTr="00B63159">
        <w:trPr>
          <w:trHeight w:val="50"/>
        </w:trPr>
        <w:tc>
          <w:tcPr>
            <w:tcW w:w="3652" w:type="dxa"/>
            <w:shd w:val="clear" w:color="auto" w:fill="FFFFFF"/>
          </w:tcPr>
          <w:p w14:paraId="34E92A58" w14:textId="77777777" w:rsidR="00D7779B" w:rsidRPr="000776C9" w:rsidRDefault="000776C9" w:rsidP="0092060C">
            <w:pPr>
              <w:jc w:val="both"/>
              <w:rPr>
                <w:rFonts w:ascii="Roboto" w:hAnsi="Roboto" w:cs="Leelawadee"/>
                <w:b/>
                <w:caps/>
              </w:rPr>
            </w:pPr>
            <w:r w:rsidRPr="000776C9">
              <w:rPr>
                <w:rFonts w:ascii="Roboto" w:hAnsi="Roboto" w:cs="Leelawadee"/>
                <w:b/>
              </w:rPr>
              <w:t>Nombre de quien(es) expone(n),</w:t>
            </w:r>
            <w:r w:rsidR="00B32C61" w:rsidRPr="000776C9">
              <w:rPr>
                <w:rFonts w:ascii="Roboto" w:hAnsi="Roboto" w:cs="Leelawadee"/>
                <w:b/>
                <w:caps/>
              </w:rPr>
              <w:t xml:space="preserve"> </w:t>
            </w:r>
            <w:r w:rsidR="00E349A5" w:rsidRPr="000776C9">
              <w:rPr>
                <w:rFonts w:ascii="Roboto" w:hAnsi="Roboto" w:cs="Leelawadee"/>
                <w:b/>
              </w:rPr>
              <w:t xml:space="preserve"> </w:t>
            </w:r>
          </w:p>
        </w:tc>
        <w:sdt>
          <w:sdtPr>
            <w:rPr>
              <w:rFonts w:ascii="Roboto" w:hAnsi="Roboto" w:cs="Leelawadee"/>
              <w:caps/>
            </w:rPr>
            <w:id w:val="-480232527"/>
            <w:placeholder>
              <w:docPart w:val="6D8074A478A74B07B4B04F88B8B0D973"/>
            </w:placeholder>
          </w:sdtPr>
          <w:sdtEndPr/>
          <w:sdtContent>
            <w:tc>
              <w:tcPr>
                <w:tcW w:w="6980" w:type="dxa"/>
                <w:gridSpan w:val="2"/>
              </w:tcPr>
              <w:p w14:paraId="700A4942" w14:textId="797B2906" w:rsidR="00D7779B" w:rsidRPr="000776C9" w:rsidRDefault="00D658D8" w:rsidP="00D7779B">
                <w:pPr>
                  <w:rPr>
                    <w:rFonts w:ascii="Roboto" w:hAnsi="Roboto" w:cs="Leelawadee"/>
                    <w:caps/>
                  </w:rPr>
                </w:pPr>
                <w:r>
                  <w:rPr>
                    <w:rFonts w:ascii="Roboto" w:hAnsi="Roboto" w:cs="Leelawadee"/>
                    <w:caps/>
                  </w:rPr>
                  <w:t xml:space="preserve"> </w:t>
                </w:r>
                <w:sdt>
                  <w:sdtPr>
                    <w:rPr>
                      <w:rFonts w:ascii="Roboto" w:hAnsi="Roboto" w:cs="Leelawadee"/>
                      <w:caps/>
                    </w:rPr>
                    <w:id w:val="-1035109237"/>
                  </w:sdtPr>
                  <w:sdtEndPr/>
                  <w:sdtContent>
                    <w:r>
                      <w:rPr>
                        <w:rFonts w:ascii="Roboto" w:hAnsi="Roboto" w:cs="Leelawadee"/>
                        <w:caps/>
                      </w:rPr>
                      <w:t>Araceli Jiménez Mendoza</w:t>
                    </w:r>
                  </w:sdtContent>
                </w:sdt>
                <w:r>
                  <w:rPr>
                    <w:rFonts w:ascii="Roboto" w:hAnsi="Roboto" w:cs="Leelawadee"/>
                    <w:caps/>
                  </w:rPr>
                  <w:t xml:space="preserve"> </w:t>
                </w:r>
              </w:p>
            </w:tc>
          </w:sdtContent>
        </w:sdt>
      </w:tr>
      <w:tr w:rsidR="00931D42" w:rsidRPr="000776C9" w14:paraId="39F131FF" w14:textId="77777777" w:rsidTr="00CD0FFB">
        <w:trPr>
          <w:trHeight w:val="746"/>
        </w:trPr>
        <w:tc>
          <w:tcPr>
            <w:tcW w:w="10632" w:type="dxa"/>
            <w:gridSpan w:val="3"/>
            <w:shd w:val="clear" w:color="auto" w:fill="FFFFFF"/>
          </w:tcPr>
          <w:p w14:paraId="5DAB04E4" w14:textId="77777777" w:rsidR="00931D42" w:rsidRDefault="00931D42" w:rsidP="00931D42">
            <w:pPr>
              <w:jc w:val="center"/>
              <w:rPr>
                <w:rFonts w:ascii="Roboto" w:hAnsi="Roboto" w:cs="Leelawadee"/>
                <w:b/>
              </w:rPr>
            </w:pPr>
            <w:r>
              <w:rPr>
                <w:rFonts w:ascii="Roboto" w:hAnsi="Roboto" w:cs="Leelawadee"/>
                <w:b/>
              </w:rPr>
              <w:t>Manejo de privacidad de datos:</w:t>
            </w:r>
          </w:p>
          <w:p w14:paraId="1866C71C" w14:textId="04E79272" w:rsidR="00931D42" w:rsidRPr="000776C9" w:rsidRDefault="00931D42" w:rsidP="00931D42">
            <w:pPr>
              <w:jc w:val="center"/>
              <w:rPr>
                <w:rFonts w:ascii="Roboto" w:hAnsi="Roboto" w:cs="Leelawadee"/>
                <w:b/>
              </w:rPr>
            </w:pPr>
            <w:r>
              <w:rPr>
                <w:rFonts w:ascii="Roboto" w:hAnsi="Roboto" w:cs="Leelawadee"/>
                <w:b/>
              </w:rPr>
              <w:t xml:space="preserve">Autorizo a la Corporación CIMTED y al Centro Internacional de Servicios en Educación, Investigación y Desarrollo a tratar mis datos personales de acuerdo a las normativas de ley y a enviar información relacionada con los eventos y actividades académicas que desarrollan: </w:t>
            </w:r>
            <w:r>
              <w:rPr>
                <w:rFonts w:ascii="Roboto" w:hAnsi="Roboto" w:cs="Leelawadee"/>
              </w:rPr>
              <w:t xml:space="preserve"> </w:t>
            </w:r>
            <w:sdt>
              <w:sdtPr>
                <w:rPr>
                  <w:rFonts w:ascii="Roboto" w:hAnsi="Roboto" w:cs="Leelawadee"/>
                </w:rPr>
                <w:id w:val="-1533649535"/>
                <w14:checkbox>
                  <w14:checked w14:val="0"/>
                  <w14:checkedState w14:val="2612" w14:font="MS Gothic"/>
                  <w14:uncheckedState w14:val="2610" w14:font="MS Gothic"/>
                </w14:checkbox>
              </w:sdtPr>
              <w:sdtEndPr/>
              <w:sdtContent>
                <w:r>
                  <w:rPr>
                    <w:rFonts w:ascii="MS Gothic" w:eastAsia="MS Gothic" w:hAnsi="MS Gothic" w:cs="Leelawadee" w:hint="eastAsia"/>
                  </w:rPr>
                  <w:t>☐</w:t>
                </w:r>
              </w:sdtContent>
            </w:sdt>
            <w:r>
              <w:rPr>
                <w:rFonts w:ascii="Roboto" w:hAnsi="Roboto" w:cs="Leelawadee"/>
              </w:rPr>
              <w:t xml:space="preserve">      </w:t>
            </w:r>
          </w:p>
        </w:tc>
      </w:tr>
      <w:tr w:rsidR="00D7779B" w:rsidRPr="000776C9" w14:paraId="253FE126" w14:textId="77777777" w:rsidTr="00CD0FFB">
        <w:trPr>
          <w:trHeight w:val="746"/>
        </w:trPr>
        <w:tc>
          <w:tcPr>
            <w:tcW w:w="10632" w:type="dxa"/>
            <w:gridSpan w:val="3"/>
            <w:shd w:val="clear" w:color="auto" w:fill="FFFFFF"/>
          </w:tcPr>
          <w:p w14:paraId="5CF8D51E" w14:textId="77777777" w:rsidR="00D7779B" w:rsidRPr="000776C9" w:rsidRDefault="00827F3B" w:rsidP="00D7779B">
            <w:pPr>
              <w:jc w:val="center"/>
              <w:rPr>
                <w:rFonts w:ascii="Roboto" w:hAnsi="Roboto" w:cs="Leelawadee"/>
                <w:b/>
                <w:caps/>
              </w:rPr>
            </w:pPr>
            <w:r w:rsidRPr="000776C9">
              <w:rPr>
                <w:rFonts w:ascii="Roboto" w:hAnsi="Roboto" w:cs="Leelawadee"/>
                <w:b/>
              </w:rPr>
              <w:t>Naturaleza del trabajo:</w:t>
            </w:r>
          </w:p>
          <w:p w14:paraId="5114C7C0" w14:textId="6ABF2E7B" w:rsidR="00D7779B" w:rsidRPr="000776C9" w:rsidRDefault="00E349A5" w:rsidP="000776C9">
            <w:pPr>
              <w:jc w:val="center"/>
              <w:rPr>
                <w:rFonts w:ascii="Roboto" w:hAnsi="Roboto" w:cs="Leelawadee"/>
              </w:rPr>
            </w:pPr>
            <w:r w:rsidRPr="000776C9">
              <w:rPr>
                <w:rFonts w:ascii="Roboto" w:hAnsi="Roboto" w:cs="Leelawadee"/>
              </w:rPr>
              <w:t>Experiencia:</w:t>
            </w:r>
            <w:sdt>
              <w:sdtPr>
                <w:rPr>
                  <w:rFonts w:ascii="Roboto" w:hAnsi="Roboto" w:cs="Leelawadee"/>
                </w:rPr>
                <w:id w:val="907654393"/>
                <w14:checkbox>
                  <w14:checked w14:val="1"/>
                  <w14:checkedState w14:val="2612" w14:font="MS Gothic"/>
                  <w14:uncheckedState w14:val="2610" w14:font="MS Gothic"/>
                </w14:checkbox>
              </w:sdtPr>
              <w:sdtEndPr/>
              <w:sdtContent>
                <w:r w:rsidR="000D3E62">
                  <w:rPr>
                    <w:rFonts w:ascii="MS Gothic" w:eastAsia="MS Gothic" w:hAnsi="MS Gothic" w:cs="Leelawadee" w:hint="eastAsia"/>
                  </w:rPr>
                  <w:t>☒</w:t>
                </w:r>
              </w:sdtContent>
            </w:sdt>
            <w:r w:rsidRPr="000776C9">
              <w:rPr>
                <w:rFonts w:ascii="Roboto" w:hAnsi="Roboto" w:cs="Leelawadee"/>
              </w:rPr>
              <w:t xml:space="preserve">   </w:t>
            </w:r>
            <w:r w:rsidRPr="000776C9">
              <w:rPr>
                <w:rFonts w:ascii="Roboto" w:hAnsi="Roboto" w:cs="Leelawadee"/>
                <w:caps/>
              </w:rPr>
              <w:t xml:space="preserve">       </w:t>
            </w:r>
            <w:r w:rsidRPr="000776C9">
              <w:rPr>
                <w:rFonts w:ascii="Roboto" w:hAnsi="Roboto" w:cs="Leelawadee"/>
              </w:rPr>
              <w:t xml:space="preserve">    </w:t>
            </w:r>
            <w:r w:rsidR="00827F3B">
              <w:rPr>
                <w:rFonts w:ascii="Roboto" w:hAnsi="Roboto" w:cs="Leelawadee"/>
              </w:rPr>
              <w:t>I</w:t>
            </w:r>
            <w:r w:rsidRPr="000776C9">
              <w:rPr>
                <w:rFonts w:ascii="Roboto" w:hAnsi="Roboto" w:cs="Leelawadee"/>
              </w:rPr>
              <w:t>nvestigación:</w:t>
            </w:r>
            <w:sdt>
              <w:sdtPr>
                <w:rPr>
                  <w:rFonts w:ascii="Roboto" w:hAnsi="Roboto" w:cs="Leelawadee"/>
                </w:rPr>
                <w:id w:val="682788469"/>
                <w14:checkbox>
                  <w14:checked w14:val="1"/>
                  <w14:checkedState w14:val="2612" w14:font="MS Gothic"/>
                  <w14:uncheckedState w14:val="2610" w14:font="MS Gothic"/>
                </w14:checkbox>
              </w:sdtPr>
              <w:sdtEndPr/>
              <w:sdtContent>
                <w:r w:rsidR="000D3E62">
                  <w:rPr>
                    <w:rFonts w:ascii="MS Gothic" w:eastAsia="MS Gothic" w:hAnsi="MS Gothic" w:cs="Leelawadee" w:hint="eastAsia"/>
                  </w:rPr>
                  <w:t>☒</w:t>
                </w:r>
              </w:sdtContent>
            </w:sdt>
            <w:r w:rsidRPr="000776C9">
              <w:rPr>
                <w:rFonts w:ascii="Roboto" w:hAnsi="Roboto" w:cs="Leelawadee"/>
                <w:caps/>
              </w:rPr>
              <w:t xml:space="preserve">        </w:t>
            </w:r>
            <w:r w:rsidRPr="000776C9">
              <w:rPr>
                <w:rFonts w:ascii="Roboto" w:hAnsi="Roboto" w:cs="Leelawadee"/>
              </w:rPr>
              <w:t xml:space="preserve"> </w:t>
            </w:r>
            <w:r w:rsidR="00827F3B">
              <w:rPr>
                <w:rFonts w:ascii="Roboto" w:hAnsi="Roboto" w:cs="Leelawadee"/>
              </w:rPr>
              <w:t>T</w:t>
            </w:r>
            <w:r w:rsidRPr="000776C9">
              <w:rPr>
                <w:rFonts w:ascii="Roboto" w:hAnsi="Roboto" w:cs="Leelawadee"/>
              </w:rPr>
              <w:t xml:space="preserve">esis: </w:t>
            </w:r>
            <w:sdt>
              <w:sdtPr>
                <w:rPr>
                  <w:rFonts w:ascii="Roboto" w:hAnsi="Roboto" w:cs="Leelawadee"/>
                </w:rPr>
                <w:id w:val="-1962872912"/>
                <w14:checkbox>
                  <w14:checked w14:val="0"/>
                  <w14:checkedState w14:val="2612" w14:font="MS Gothic"/>
                  <w14:uncheckedState w14:val="2610" w14:font="MS Gothic"/>
                </w14:checkbox>
              </w:sdtPr>
              <w:sdtEndPr/>
              <w:sdtContent>
                <w:r w:rsidR="002C4C90">
                  <w:rPr>
                    <w:rFonts w:ascii="MS Gothic" w:eastAsia="MS Gothic" w:hAnsi="MS Gothic" w:cs="Leelawadee" w:hint="eastAsia"/>
                  </w:rPr>
                  <w:t>☐</w:t>
                </w:r>
              </w:sdtContent>
            </w:sdt>
            <w:r w:rsidR="002C4C90">
              <w:rPr>
                <w:rFonts w:ascii="Roboto" w:hAnsi="Roboto" w:cs="Leelawadee"/>
              </w:rPr>
              <w:t xml:space="preserve">      </w:t>
            </w:r>
            <w:r w:rsidR="00827F3B">
              <w:rPr>
                <w:rFonts w:ascii="Roboto" w:hAnsi="Roboto" w:cs="Leelawadee"/>
              </w:rPr>
              <w:t>M</w:t>
            </w:r>
            <w:r w:rsidRPr="000776C9">
              <w:rPr>
                <w:rFonts w:ascii="Roboto" w:hAnsi="Roboto" w:cs="Leelawadee"/>
              </w:rPr>
              <w:t>aterial de aplicación</w:t>
            </w:r>
            <w:sdt>
              <w:sdtPr>
                <w:rPr>
                  <w:rFonts w:ascii="Roboto" w:hAnsi="Roboto" w:cs="Leelawadee"/>
                </w:rPr>
                <w:id w:val="-674486751"/>
                <w14:checkbox>
                  <w14:checked w14:val="0"/>
                  <w14:checkedState w14:val="2612" w14:font="MS Gothic"/>
                  <w14:uncheckedState w14:val="2610" w14:font="MS Gothic"/>
                </w14:checkbox>
              </w:sdtPr>
              <w:sdtEndPr/>
              <w:sdtContent>
                <w:r w:rsidR="002C4C90">
                  <w:rPr>
                    <w:rFonts w:ascii="MS Gothic" w:eastAsia="MS Gothic" w:hAnsi="MS Gothic" w:cs="Leelawadee" w:hint="eastAsia"/>
                  </w:rPr>
                  <w:t>☐</w:t>
                </w:r>
              </w:sdtContent>
            </w:sdt>
          </w:p>
        </w:tc>
      </w:tr>
      <w:tr w:rsidR="00CD0FFB" w:rsidRPr="000776C9" w14:paraId="441B94A2" w14:textId="77777777" w:rsidTr="00D7779B">
        <w:trPr>
          <w:trHeight w:val="993"/>
        </w:trPr>
        <w:tc>
          <w:tcPr>
            <w:tcW w:w="10632" w:type="dxa"/>
            <w:gridSpan w:val="3"/>
            <w:shd w:val="clear" w:color="auto" w:fill="FFFFFF"/>
          </w:tcPr>
          <w:p w14:paraId="1EAD44D3" w14:textId="2AA62727" w:rsidR="00CD0FFB" w:rsidRDefault="00CD0FFB" w:rsidP="00CD0FFB">
            <w:pPr>
              <w:rPr>
                <w:rFonts w:ascii="Roboto" w:hAnsi="Roboto" w:cs="Leelawadee"/>
                <w:b/>
              </w:rPr>
            </w:pPr>
            <w:r w:rsidRPr="00D9528F">
              <w:rPr>
                <w:rFonts w:ascii="Roboto" w:hAnsi="Roboto" w:cs="Leelawadee"/>
                <w:b/>
                <w:color w:val="FF0000"/>
              </w:rPr>
              <w:t>*</w:t>
            </w:r>
            <w:r w:rsidRPr="00D9528F">
              <w:rPr>
                <w:rFonts w:ascii="Roboto" w:hAnsi="Roboto" w:cs="Leelawadee"/>
                <w:b/>
              </w:rPr>
              <w:t xml:space="preserve">Clasificación del aporte: </w:t>
            </w:r>
            <w:sdt>
              <w:sdtPr>
                <w:rPr>
                  <w:rFonts w:ascii="Roboto" w:hAnsi="Roboto" w:cs="Leelawadee"/>
                  <w:b/>
                </w:rPr>
                <w:alias w:val="Seleccione un a opción"/>
                <w:tag w:val="Seleccione un a opción"/>
                <w:id w:val="-135805562"/>
                <w:placeholder>
                  <w:docPart w:val="1CF66725C2D44DFFA8E762E1613752BC"/>
                </w:placeholder>
                <w:comboBox>
                  <w:listItem w:value="Elija un elemento."/>
                  <w:listItem w:displayText="Artículo de Investigación Científica" w:value="Artículo de Investigación Científica"/>
                  <w:listItem w:displayText="Artículo de Reflexión" w:value="Artículo de Reflexión"/>
                  <w:listItem w:displayText="Artículo de revisión" w:value="Artículo de revisión"/>
                  <w:listItem w:displayText="Artículo Corto" w:value="Artículo Corto"/>
                  <w:listItem w:displayText="Reporte de Caso" w:value="Reporte de Caso"/>
                  <w:listItem w:displayText="Documento de Reflexión no dervivado de la Investigación" w:value="Documento de Reflexión no dervivado de la Investigación"/>
                  <w:listItem w:displayText="Otro" w:value="Otro"/>
                </w:comboBox>
              </w:sdtPr>
              <w:sdtEndPr/>
              <w:sdtContent>
                <w:r w:rsidR="00992D2B">
                  <w:rPr>
                    <w:rFonts w:ascii="Roboto" w:hAnsi="Roboto" w:cs="Leelawadee"/>
                    <w:b/>
                  </w:rPr>
                  <w:t>Artículo de Investigación Científica</w:t>
                </w:r>
              </w:sdtContent>
            </w:sdt>
          </w:p>
          <w:p w14:paraId="78361A35" w14:textId="77777777" w:rsidR="00CD0FFB" w:rsidRDefault="00CD0FFB" w:rsidP="00CD0FFB">
            <w:pPr>
              <w:rPr>
                <w:rFonts w:ascii="Roboto" w:hAnsi="Roboto" w:cs="Leelawadee"/>
                <w:b/>
              </w:rPr>
            </w:pPr>
            <w:r>
              <w:rPr>
                <w:rFonts w:ascii="Roboto" w:hAnsi="Roboto" w:cs="Leelawadee"/>
                <w:b/>
              </w:rPr>
              <w:t xml:space="preserve">En Caso de seccionar </w:t>
            </w:r>
            <w:r w:rsidRPr="00AB75D8">
              <w:rPr>
                <w:rFonts w:ascii="Roboto" w:hAnsi="Roboto" w:cs="Leelawadee"/>
                <w:b/>
                <w:color w:val="1F497D" w:themeColor="text2"/>
              </w:rPr>
              <w:t>otro</w:t>
            </w:r>
            <w:r>
              <w:rPr>
                <w:rFonts w:ascii="Roboto" w:hAnsi="Roboto" w:cs="Leelawadee"/>
                <w:b/>
              </w:rPr>
              <w:t xml:space="preserve"> especifique cual es la clasificación de su aporte:</w:t>
            </w:r>
            <w:r w:rsidRPr="000776C9">
              <w:rPr>
                <w:rFonts w:ascii="Roboto" w:hAnsi="Roboto" w:cs="Leelawadee"/>
                <w:b/>
              </w:rPr>
              <w:t xml:space="preserve"> </w:t>
            </w:r>
            <w:sdt>
              <w:sdtPr>
                <w:rPr>
                  <w:rFonts w:ascii="Roboto" w:hAnsi="Roboto" w:cs="Leelawadee"/>
                  <w:b/>
                </w:rPr>
                <w:id w:val="-1890024292"/>
                <w:placeholder>
                  <w:docPart w:val="25C8DDB35C114F2CAA0FEE1464D7AB77"/>
                </w:placeholder>
                <w:showingPlcHdr/>
              </w:sdtPr>
              <w:sdtEndPr/>
              <w:sdtContent>
                <w:r w:rsidRPr="00B316FB">
                  <w:rPr>
                    <w:rStyle w:val="Textodelmarcadordeposicin"/>
                    <w:rFonts w:eastAsiaTheme="minorHAnsi"/>
                  </w:rPr>
                  <w:t>Haga clic o pulse aquí para escribir texto.</w:t>
                </w:r>
              </w:sdtContent>
            </w:sdt>
          </w:p>
          <w:p w14:paraId="4E984F00" w14:textId="068C5264" w:rsidR="00CD0FFB" w:rsidRPr="00D9528F" w:rsidRDefault="00CD0FFB" w:rsidP="00CD0FFB">
            <w:pPr>
              <w:rPr>
                <w:rFonts w:ascii="Roboto" w:hAnsi="Roboto" w:cs="Leelawadee"/>
                <w:b/>
              </w:rPr>
            </w:pPr>
            <w:r>
              <w:rPr>
                <w:rFonts w:ascii="Roboto" w:hAnsi="Roboto" w:cs="Leelawadee"/>
                <w:b/>
              </w:rPr>
              <w:t xml:space="preserve">Ver clasificación según calidad científica </w:t>
            </w:r>
            <w:hyperlink w:anchor="_La_calidad_científica." w:history="1">
              <w:r w:rsidR="00682E6B" w:rsidRPr="00062E61">
                <w:rPr>
                  <w:rStyle w:val="Hipervnculo"/>
                  <w:rFonts w:ascii="Roboto" w:hAnsi="Roboto" w:cs="Leelawadee"/>
                  <w:b/>
                </w:rPr>
                <w:t>Aquí</w:t>
              </w:r>
            </w:hyperlink>
          </w:p>
        </w:tc>
      </w:tr>
      <w:tr w:rsidR="00B80807" w:rsidRPr="000776C9" w14:paraId="50282B6A" w14:textId="77777777" w:rsidTr="00D7779B">
        <w:trPr>
          <w:trHeight w:val="50"/>
        </w:trPr>
        <w:tc>
          <w:tcPr>
            <w:tcW w:w="10632" w:type="dxa"/>
            <w:gridSpan w:val="3"/>
            <w:shd w:val="clear" w:color="auto" w:fill="FFFFFF"/>
          </w:tcPr>
          <w:p w14:paraId="7121D853" w14:textId="77777777" w:rsidR="00B80807" w:rsidRDefault="00B80807" w:rsidP="00B80807">
            <w:pPr>
              <w:jc w:val="center"/>
              <w:rPr>
                <w:rFonts w:ascii="Roboto" w:hAnsi="Roboto" w:cs="Leelawadee"/>
                <w:b/>
                <w:caps/>
              </w:rPr>
            </w:pPr>
            <w:r w:rsidRPr="000776C9">
              <w:rPr>
                <w:rFonts w:ascii="Roboto" w:hAnsi="Roboto" w:cs="Leelawadee"/>
                <w:b/>
              </w:rPr>
              <w:lastRenderedPageBreak/>
              <w:t xml:space="preserve">Deseo </w:t>
            </w:r>
            <w:r>
              <w:rPr>
                <w:rFonts w:ascii="Roboto" w:hAnsi="Roboto" w:cs="Leelawadee"/>
                <w:b/>
              </w:rPr>
              <w:t>aplicar para publicar en revista indexada</w:t>
            </w:r>
          </w:p>
          <w:p w14:paraId="3A74E150" w14:textId="754D20DF" w:rsidR="00B80807" w:rsidRDefault="00B80807" w:rsidP="00B80807">
            <w:pPr>
              <w:jc w:val="center"/>
            </w:pPr>
            <w:r>
              <w:t xml:space="preserve">(Solo aplica para ponentes con revisión de pares ciegos y tengan trabajo de investigación concluida) </w:t>
            </w:r>
            <w:sdt>
              <w:sdtPr>
                <w:id w:val="-7982616"/>
                <w14:checkbox>
                  <w14:checked w14:val="1"/>
                  <w14:checkedState w14:val="2612" w14:font="MS Gothic"/>
                  <w14:uncheckedState w14:val="2610" w14:font="MS Gothic"/>
                </w14:checkbox>
              </w:sdtPr>
              <w:sdtEndPr/>
              <w:sdtContent>
                <w:r w:rsidR="00992D2B">
                  <w:rPr>
                    <w:rFonts w:ascii="MS Gothic" w:eastAsia="MS Gothic" w:hAnsi="MS Gothic" w:hint="eastAsia"/>
                  </w:rPr>
                  <w:t>☒</w:t>
                </w:r>
              </w:sdtContent>
            </w:sdt>
            <w:r w:rsidR="00453BE7">
              <w:t xml:space="preserve"> * Sujeto a dictamen de pares evaluadores</w:t>
            </w:r>
          </w:p>
          <w:p w14:paraId="30F488F7" w14:textId="77777777" w:rsidR="00B80807" w:rsidRDefault="00B80807" w:rsidP="00B80807">
            <w:pPr>
              <w:jc w:val="center"/>
            </w:pPr>
            <w:r w:rsidRPr="0093214F">
              <w:rPr>
                <w:b/>
              </w:rPr>
              <w:t>Deseo aplicar para publicación de capítulo de libro de investigación</w:t>
            </w:r>
            <w:r>
              <w:t xml:space="preserve"> </w:t>
            </w:r>
          </w:p>
          <w:p w14:paraId="30372979" w14:textId="72D71889" w:rsidR="00B80807" w:rsidRDefault="00B80807" w:rsidP="00453BE7">
            <w:pPr>
              <w:jc w:val="center"/>
            </w:pPr>
            <w:r>
              <w:t xml:space="preserve">(solo aplica para ponentes con revisión por pares ciegos y que tengan trabajo de investigación concluida) </w:t>
            </w:r>
            <w:sdt>
              <w:sdtPr>
                <w:id w:val="-1279332235"/>
                <w14:checkbox>
                  <w14:checked w14:val="1"/>
                  <w14:checkedState w14:val="2612" w14:font="MS Gothic"/>
                  <w14:uncheckedState w14:val="2610" w14:font="MS Gothic"/>
                </w14:checkbox>
              </w:sdtPr>
              <w:sdtEndPr/>
              <w:sdtContent>
                <w:r w:rsidR="000D3E62">
                  <w:rPr>
                    <w:rFonts w:ascii="MS Gothic" w:eastAsia="MS Gothic" w:hAnsi="MS Gothic" w:hint="eastAsia"/>
                  </w:rPr>
                  <w:t>☒</w:t>
                </w:r>
              </w:sdtContent>
            </w:sdt>
            <w:r w:rsidR="00453BE7">
              <w:t xml:space="preserve"> * Sujeto a dictamen de pares evaluadores</w:t>
            </w:r>
          </w:p>
          <w:p w14:paraId="4F3ED435" w14:textId="77777777" w:rsidR="00B80807" w:rsidRPr="009C2D73" w:rsidRDefault="00B80807" w:rsidP="00B80807">
            <w:pPr>
              <w:jc w:val="center"/>
              <w:rPr>
                <w:b/>
              </w:rPr>
            </w:pPr>
            <w:r w:rsidRPr="009C2D73">
              <w:rPr>
                <w:b/>
              </w:rPr>
              <w:t>*Solo se puede seleccionar una de las dos opciones</w:t>
            </w:r>
          </w:p>
          <w:p w14:paraId="385FD982" w14:textId="77777777" w:rsidR="00B80807" w:rsidRPr="009C2D73" w:rsidRDefault="00B80807" w:rsidP="00B80807">
            <w:pPr>
              <w:jc w:val="center"/>
              <w:rPr>
                <w:sz w:val="18"/>
                <w:szCs w:val="18"/>
              </w:rPr>
            </w:pPr>
            <w:r w:rsidRPr="009C2D73">
              <w:rPr>
                <w:b/>
                <w:sz w:val="18"/>
                <w:szCs w:val="18"/>
              </w:rPr>
              <w:t>Nota:</w:t>
            </w:r>
            <w:r w:rsidRPr="009C2D73">
              <w:rPr>
                <w:sz w:val="18"/>
                <w:szCs w:val="18"/>
              </w:rPr>
              <w:t xml:space="preserve"> La Corporación CIMTED no garantiza la publicación del artículo en la revista indexada, ya que este proceso depende de la calidad científica de la investigación y el cumplimiento de las normas de cada una de las revistas. El pago que se realiza a la corporación CIMTED, no corresponde al costo de publicación en revista indexada, corresponde al pago de revisión del aporte por pares ciegos; con la posibilidad de publicar en una de las revistas con las cuales tenemos convenios. </w:t>
            </w:r>
          </w:p>
        </w:tc>
      </w:tr>
      <w:tr w:rsidR="00B80807" w:rsidRPr="000776C9" w14:paraId="650E9340" w14:textId="77777777" w:rsidTr="00D7779B">
        <w:trPr>
          <w:trHeight w:val="50"/>
        </w:trPr>
        <w:tc>
          <w:tcPr>
            <w:tcW w:w="10632" w:type="dxa"/>
            <w:gridSpan w:val="3"/>
            <w:shd w:val="clear" w:color="auto" w:fill="FFFFFF"/>
          </w:tcPr>
          <w:p w14:paraId="30165D85" w14:textId="59AE2747" w:rsidR="00B80807" w:rsidRPr="000776C9" w:rsidRDefault="00B80807" w:rsidP="00B80807">
            <w:pPr>
              <w:jc w:val="center"/>
              <w:rPr>
                <w:rFonts w:ascii="Roboto" w:hAnsi="Roboto" w:cs="Leelawadee"/>
                <w:b/>
                <w:caps/>
              </w:rPr>
            </w:pPr>
            <w:r>
              <w:rPr>
                <w:rFonts w:ascii="Roboto" w:hAnsi="Roboto" w:cs="Leelawadee"/>
                <w:b/>
              </w:rPr>
              <w:t>Certifico que el trabajo enviado es original y no ha sido publicado, ni está en proceso de evaluación al mismo tiempo que se envía al congreso</w:t>
            </w:r>
            <w:r w:rsidR="00D44D3D">
              <w:rPr>
                <w:rFonts w:ascii="Roboto" w:hAnsi="Roboto" w:cs="Leelawadee"/>
                <w:b/>
              </w:rPr>
              <w:t xml:space="preserve"> TELEDU2021</w:t>
            </w:r>
            <w:sdt>
              <w:sdtPr>
                <w:rPr>
                  <w:rFonts w:ascii="Roboto" w:hAnsi="Roboto" w:cs="Leelawadee"/>
                  <w:b/>
                  <w:caps/>
                </w:rPr>
                <w:id w:val="-1344008257"/>
                <w14:checkbox>
                  <w14:checked w14:val="1"/>
                  <w14:checkedState w14:val="2612" w14:font="MS Gothic"/>
                  <w14:uncheckedState w14:val="2610" w14:font="MS Gothic"/>
                </w14:checkbox>
              </w:sdtPr>
              <w:sdtEndPr/>
              <w:sdtContent>
                <w:r w:rsidR="00791752">
                  <w:rPr>
                    <w:rFonts w:ascii="MS Gothic" w:eastAsia="MS Gothic" w:hAnsi="MS Gothic" w:cs="Leelawadee" w:hint="eastAsia"/>
                    <w:b/>
                    <w:caps/>
                  </w:rPr>
                  <w:t>☒</w:t>
                </w:r>
              </w:sdtContent>
            </w:sdt>
          </w:p>
        </w:tc>
      </w:tr>
    </w:tbl>
    <w:p w14:paraId="7B33F994" w14:textId="77777777" w:rsidR="00682E6B" w:rsidRDefault="00682E6B" w:rsidP="00CD0FFB">
      <w:pPr>
        <w:ind w:left="-5"/>
        <w:jc w:val="both"/>
        <w:rPr>
          <w:rFonts w:ascii="Roboto" w:hAnsi="Roboto"/>
          <w:b/>
          <w:i/>
          <w:sz w:val="22"/>
          <w:szCs w:val="22"/>
        </w:rPr>
      </w:pPr>
      <w:bookmarkStart w:id="0" w:name="_Servicio_de_indexación"/>
      <w:bookmarkEnd w:id="0"/>
    </w:p>
    <w:p w14:paraId="13FAA239" w14:textId="77777777" w:rsidR="00682E6B" w:rsidRDefault="00CD0FFB" w:rsidP="00682E6B">
      <w:pPr>
        <w:pStyle w:val="Ttulo1"/>
        <w:rPr>
          <w:sz w:val="22"/>
          <w:szCs w:val="22"/>
        </w:rPr>
      </w:pPr>
      <w:bookmarkStart w:id="1" w:name="_La_calidad_científica."/>
      <w:bookmarkEnd w:id="1"/>
      <w:r w:rsidRPr="00682E6B">
        <w:t>La calidad científica</w:t>
      </w:r>
      <w:r w:rsidRPr="001501AA">
        <w:rPr>
          <w:sz w:val="22"/>
          <w:szCs w:val="22"/>
        </w:rPr>
        <w:t>.</w:t>
      </w:r>
    </w:p>
    <w:p w14:paraId="112E1723" w14:textId="77777777" w:rsidR="00CD0FFB" w:rsidRDefault="00CD0FFB" w:rsidP="00CD0FFB">
      <w:pPr>
        <w:ind w:left="-5"/>
        <w:jc w:val="both"/>
        <w:rPr>
          <w:rFonts w:ascii="Roboto" w:hAnsi="Roboto"/>
          <w:sz w:val="22"/>
          <w:szCs w:val="22"/>
        </w:rPr>
      </w:pPr>
      <w:r w:rsidRPr="001501AA">
        <w:rPr>
          <w:rFonts w:ascii="Roboto" w:hAnsi="Roboto"/>
          <w:sz w:val="22"/>
          <w:szCs w:val="22"/>
        </w:rPr>
        <w:t xml:space="preserve"> El </w:t>
      </w:r>
      <w:r w:rsidRPr="001501AA">
        <w:rPr>
          <w:rFonts w:ascii="Roboto" w:hAnsi="Roboto"/>
          <w:i/>
          <w:sz w:val="22"/>
          <w:szCs w:val="22"/>
        </w:rPr>
        <w:t xml:space="preserve">Índice Bibliográfico Nacional Publindex </w:t>
      </w:r>
      <w:r w:rsidRPr="001501AA">
        <w:rPr>
          <w:rFonts w:ascii="Roboto" w:hAnsi="Roboto"/>
          <w:sz w:val="22"/>
          <w:szCs w:val="22"/>
        </w:rPr>
        <w:t xml:space="preserve">cuenta con un comité de expertos que verifican la originalidad y calidad científica de los documentos publicados. Se considera que los documentos publicados corresponden a la siguiente tipología: </w:t>
      </w:r>
    </w:p>
    <w:p w14:paraId="303A568F" w14:textId="77777777" w:rsidR="00CD0FFB" w:rsidRPr="001501AA" w:rsidRDefault="00CD0FFB" w:rsidP="00CD0FFB">
      <w:pPr>
        <w:ind w:left="-5"/>
        <w:jc w:val="both"/>
        <w:rPr>
          <w:rFonts w:ascii="Roboto" w:hAnsi="Roboto"/>
          <w:sz w:val="22"/>
          <w:szCs w:val="22"/>
        </w:rPr>
      </w:pPr>
    </w:p>
    <w:p w14:paraId="4917724F" w14:textId="77777777" w:rsidR="00CD0FFB" w:rsidRPr="001501AA" w:rsidRDefault="00CD0FFB" w:rsidP="00CD0FFB">
      <w:pPr>
        <w:numPr>
          <w:ilvl w:val="0"/>
          <w:numId w:val="6"/>
        </w:numPr>
        <w:spacing w:after="1" w:line="239" w:lineRule="auto"/>
        <w:ind w:hanging="10"/>
        <w:jc w:val="both"/>
        <w:rPr>
          <w:rFonts w:ascii="Roboto" w:hAnsi="Roboto"/>
          <w:sz w:val="22"/>
          <w:szCs w:val="22"/>
        </w:rPr>
      </w:pPr>
      <w:r w:rsidRPr="001501AA">
        <w:rPr>
          <w:rFonts w:ascii="Roboto" w:hAnsi="Roboto"/>
          <w:b/>
          <w:i/>
          <w:sz w:val="22"/>
          <w:szCs w:val="22"/>
        </w:rPr>
        <w:t>Artículo de investigación científica y tecnológica</w:t>
      </w:r>
      <w:r w:rsidRPr="001501AA">
        <w:rPr>
          <w:rFonts w:ascii="Roboto" w:hAnsi="Roboto"/>
          <w:i/>
          <w:sz w:val="22"/>
          <w:szCs w:val="22"/>
        </w:rPr>
        <w:t xml:space="preserve">. </w:t>
      </w:r>
      <w:r w:rsidRPr="001501AA">
        <w:rPr>
          <w:rFonts w:ascii="Roboto" w:hAnsi="Roboto"/>
          <w:sz w:val="22"/>
          <w:szCs w:val="22"/>
        </w:rPr>
        <w:t xml:space="preserve">Documento que presenta, de manera detallada, los resultados originales de proyectos </w:t>
      </w:r>
      <w:r w:rsidRPr="00CD0FFB">
        <w:rPr>
          <w:rFonts w:ascii="Roboto" w:hAnsi="Roboto"/>
          <w:b/>
          <w:sz w:val="22"/>
          <w:szCs w:val="22"/>
        </w:rPr>
        <w:t>terminados de investigación.</w:t>
      </w:r>
      <w:r w:rsidRPr="001501AA">
        <w:rPr>
          <w:rFonts w:ascii="Roboto" w:hAnsi="Roboto"/>
          <w:sz w:val="22"/>
          <w:szCs w:val="22"/>
        </w:rPr>
        <w:t xml:space="preserve"> La estructura generalmente utilizada contiene cuatro apartes importantes: introducción, metodología, resultados y conclusiones. </w:t>
      </w:r>
    </w:p>
    <w:p w14:paraId="238909AE" w14:textId="77777777" w:rsidR="00CD0FFB" w:rsidRPr="001501AA" w:rsidRDefault="00CD0FFB" w:rsidP="00CD0FFB">
      <w:pPr>
        <w:numPr>
          <w:ilvl w:val="0"/>
          <w:numId w:val="6"/>
        </w:numPr>
        <w:spacing w:after="1" w:line="239" w:lineRule="auto"/>
        <w:ind w:hanging="10"/>
        <w:jc w:val="both"/>
        <w:rPr>
          <w:rFonts w:ascii="Roboto" w:hAnsi="Roboto"/>
          <w:sz w:val="22"/>
          <w:szCs w:val="22"/>
        </w:rPr>
      </w:pPr>
      <w:r w:rsidRPr="001501AA">
        <w:rPr>
          <w:rFonts w:ascii="Roboto" w:hAnsi="Roboto"/>
          <w:b/>
          <w:i/>
          <w:sz w:val="22"/>
          <w:szCs w:val="22"/>
        </w:rPr>
        <w:t>Artículo de reflexión</w:t>
      </w:r>
      <w:r w:rsidRPr="001501AA">
        <w:rPr>
          <w:rFonts w:ascii="Roboto" w:hAnsi="Roboto"/>
          <w:i/>
          <w:sz w:val="22"/>
          <w:szCs w:val="22"/>
        </w:rPr>
        <w:t xml:space="preserve">. </w:t>
      </w:r>
      <w:r w:rsidRPr="001501AA">
        <w:rPr>
          <w:rFonts w:ascii="Roboto" w:hAnsi="Roboto"/>
          <w:sz w:val="22"/>
          <w:szCs w:val="22"/>
        </w:rPr>
        <w:t xml:space="preserve">Documento que presenta resultados de </w:t>
      </w:r>
      <w:r w:rsidRPr="00CD0FFB">
        <w:rPr>
          <w:rFonts w:ascii="Roboto" w:hAnsi="Roboto"/>
          <w:b/>
          <w:sz w:val="22"/>
          <w:szCs w:val="22"/>
        </w:rPr>
        <w:t>investigación terminada</w:t>
      </w:r>
      <w:r w:rsidRPr="001501AA">
        <w:rPr>
          <w:rFonts w:ascii="Roboto" w:hAnsi="Roboto"/>
          <w:sz w:val="22"/>
          <w:szCs w:val="22"/>
        </w:rPr>
        <w:t xml:space="preserve"> desde una perspectiva analítica, interpretativa o crítica del autor, sobre un tema específico, recurriendo a fuentes originales. </w:t>
      </w:r>
    </w:p>
    <w:p w14:paraId="5B452EE7" w14:textId="77777777" w:rsidR="00CD0FFB" w:rsidRPr="001501AA" w:rsidRDefault="00CD0FFB" w:rsidP="00CD0FFB">
      <w:pPr>
        <w:numPr>
          <w:ilvl w:val="0"/>
          <w:numId w:val="6"/>
        </w:numPr>
        <w:spacing w:after="1" w:line="239" w:lineRule="auto"/>
        <w:ind w:hanging="10"/>
        <w:jc w:val="both"/>
        <w:rPr>
          <w:rFonts w:ascii="Roboto" w:hAnsi="Roboto"/>
          <w:sz w:val="22"/>
          <w:szCs w:val="22"/>
        </w:rPr>
      </w:pPr>
      <w:r w:rsidRPr="001501AA">
        <w:rPr>
          <w:rFonts w:ascii="Roboto" w:hAnsi="Roboto"/>
          <w:b/>
          <w:i/>
          <w:sz w:val="22"/>
          <w:szCs w:val="22"/>
        </w:rPr>
        <w:t>Artículo de revisión</w:t>
      </w:r>
      <w:r w:rsidRPr="001501AA">
        <w:rPr>
          <w:rFonts w:ascii="Roboto" w:hAnsi="Roboto"/>
          <w:i/>
          <w:sz w:val="22"/>
          <w:szCs w:val="22"/>
        </w:rPr>
        <w:t xml:space="preserve">. </w:t>
      </w:r>
      <w:r w:rsidRPr="00CD0FFB">
        <w:rPr>
          <w:rFonts w:ascii="Roboto" w:hAnsi="Roboto"/>
          <w:b/>
          <w:sz w:val="22"/>
          <w:szCs w:val="22"/>
        </w:rPr>
        <w:t>Documento resultado de una investigación terminada</w:t>
      </w:r>
      <w:r w:rsidRPr="001501AA">
        <w:rPr>
          <w:rFonts w:ascii="Roboto" w:hAnsi="Roboto"/>
          <w:sz w:val="22"/>
          <w:szCs w:val="22"/>
        </w:rPr>
        <w:t xml:space="preserve"> donde se analizan, sistematizan e integran los resultados de investigaciones publicadas o no publicadas, sobre un campo en ciencia o tecnología, con el fin de dar cuenta de los avances y las tendencias de desarrollo. Se caracteriza por presentar una cuidadosa revisión bibliográfica de por lo menos 50 referencias. </w:t>
      </w:r>
    </w:p>
    <w:p w14:paraId="082533D4" w14:textId="77777777" w:rsidR="00CD0FFB" w:rsidRDefault="00CD0FFB" w:rsidP="00CD0FFB">
      <w:pPr>
        <w:numPr>
          <w:ilvl w:val="0"/>
          <w:numId w:val="6"/>
        </w:numPr>
        <w:spacing w:after="1" w:line="239" w:lineRule="auto"/>
        <w:ind w:hanging="10"/>
        <w:jc w:val="both"/>
        <w:rPr>
          <w:rFonts w:ascii="Roboto" w:hAnsi="Roboto"/>
          <w:sz w:val="22"/>
          <w:szCs w:val="22"/>
        </w:rPr>
      </w:pPr>
      <w:r w:rsidRPr="001501AA">
        <w:rPr>
          <w:rFonts w:ascii="Roboto" w:hAnsi="Roboto"/>
          <w:b/>
          <w:i/>
          <w:sz w:val="22"/>
          <w:szCs w:val="22"/>
        </w:rPr>
        <w:t>Artículo corto</w:t>
      </w:r>
      <w:r w:rsidRPr="001501AA">
        <w:rPr>
          <w:rFonts w:ascii="Roboto" w:hAnsi="Roboto"/>
          <w:i/>
          <w:sz w:val="22"/>
          <w:szCs w:val="22"/>
        </w:rPr>
        <w:t xml:space="preserve">. </w:t>
      </w:r>
      <w:r w:rsidRPr="001501AA">
        <w:rPr>
          <w:rFonts w:ascii="Roboto" w:hAnsi="Roboto"/>
          <w:sz w:val="22"/>
          <w:szCs w:val="22"/>
        </w:rPr>
        <w:t>Documento breve que presenta resultados originales preliminares o parciales de una investigación científica o tecnológica, que por lo general requieren de una pronta difusión.</w:t>
      </w:r>
    </w:p>
    <w:p w14:paraId="164212AD" w14:textId="77777777" w:rsidR="00CD0FFB" w:rsidRDefault="00CD0FFB" w:rsidP="00CD0FFB">
      <w:pPr>
        <w:numPr>
          <w:ilvl w:val="0"/>
          <w:numId w:val="6"/>
        </w:numPr>
        <w:spacing w:after="1" w:line="239" w:lineRule="auto"/>
        <w:ind w:hanging="10"/>
        <w:jc w:val="both"/>
        <w:rPr>
          <w:rFonts w:ascii="Roboto" w:hAnsi="Roboto"/>
          <w:sz w:val="22"/>
          <w:szCs w:val="22"/>
        </w:rPr>
      </w:pPr>
      <w:r w:rsidRPr="001501AA">
        <w:rPr>
          <w:rFonts w:ascii="Roboto" w:hAnsi="Roboto"/>
          <w:sz w:val="22"/>
          <w:szCs w:val="22"/>
        </w:rPr>
        <w:t xml:space="preserve"> </w:t>
      </w:r>
      <w:r w:rsidRPr="001501AA">
        <w:rPr>
          <w:rFonts w:ascii="Roboto" w:hAnsi="Roboto"/>
          <w:b/>
          <w:i/>
          <w:sz w:val="22"/>
          <w:szCs w:val="22"/>
        </w:rPr>
        <w:t>5) Reporte de caso</w:t>
      </w:r>
      <w:r w:rsidRPr="001501AA">
        <w:rPr>
          <w:rFonts w:ascii="Roboto" w:hAnsi="Roboto"/>
          <w:i/>
          <w:sz w:val="22"/>
          <w:szCs w:val="22"/>
        </w:rPr>
        <w:t xml:space="preserve">. </w:t>
      </w:r>
      <w:r w:rsidRPr="001501AA">
        <w:rPr>
          <w:rFonts w:ascii="Roboto" w:hAnsi="Roboto"/>
          <w:sz w:val="22"/>
          <w:szCs w:val="22"/>
        </w:rPr>
        <w:t>Documento que presenta los resultados de un estudio sobre una situación particular con el fin de dar a conocer las experiencias técnicas y metodológicas consideradas en un caso específico. Incluye una revisión sistemática comentada de la literatura sobre casos análogos.</w:t>
      </w:r>
    </w:p>
    <w:p w14:paraId="7FD33556" w14:textId="77777777" w:rsidR="00CD0FFB" w:rsidRPr="001501AA" w:rsidRDefault="00CD0FFB" w:rsidP="00CD0FFB">
      <w:pPr>
        <w:numPr>
          <w:ilvl w:val="0"/>
          <w:numId w:val="6"/>
        </w:numPr>
        <w:spacing w:after="1" w:line="239" w:lineRule="auto"/>
        <w:ind w:hanging="10"/>
        <w:jc w:val="both"/>
        <w:rPr>
          <w:rFonts w:ascii="Roboto" w:hAnsi="Roboto"/>
          <w:sz w:val="22"/>
          <w:szCs w:val="22"/>
        </w:rPr>
      </w:pPr>
      <w:r w:rsidRPr="001501AA">
        <w:rPr>
          <w:rFonts w:ascii="Roboto" w:hAnsi="Roboto"/>
          <w:sz w:val="22"/>
          <w:szCs w:val="22"/>
        </w:rPr>
        <w:t xml:space="preserve"> </w:t>
      </w:r>
      <w:r w:rsidRPr="001501AA">
        <w:rPr>
          <w:rFonts w:ascii="Roboto" w:hAnsi="Roboto"/>
          <w:b/>
          <w:i/>
          <w:sz w:val="22"/>
          <w:szCs w:val="22"/>
        </w:rPr>
        <w:t>6) Revisión de tema</w:t>
      </w:r>
      <w:r w:rsidRPr="001501AA">
        <w:rPr>
          <w:rFonts w:ascii="Roboto" w:hAnsi="Roboto"/>
          <w:i/>
          <w:sz w:val="22"/>
          <w:szCs w:val="22"/>
        </w:rPr>
        <w:t xml:space="preserve">. </w:t>
      </w:r>
      <w:r w:rsidRPr="001501AA">
        <w:rPr>
          <w:rFonts w:ascii="Roboto" w:hAnsi="Roboto"/>
          <w:sz w:val="22"/>
          <w:szCs w:val="22"/>
        </w:rPr>
        <w:t xml:space="preserve">Documento resultado de la revisión crítica de la literatura sobre un tema en particular. </w:t>
      </w:r>
    </w:p>
    <w:p w14:paraId="64B210D0" w14:textId="77777777" w:rsidR="00B63159" w:rsidRPr="000776C9" w:rsidRDefault="00B63159">
      <w:pPr>
        <w:spacing w:after="200" w:line="276" w:lineRule="auto"/>
        <w:rPr>
          <w:rFonts w:ascii="Roboto" w:hAnsi="Roboto"/>
          <w:sz w:val="22"/>
          <w:szCs w:val="22"/>
        </w:rPr>
      </w:pPr>
    </w:p>
    <w:p w14:paraId="1E3BDD0C" w14:textId="5C58ED7D" w:rsidR="005F599F" w:rsidRPr="000776C9" w:rsidRDefault="00E349A5">
      <w:pPr>
        <w:rPr>
          <w:rFonts w:ascii="Roboto" w:hAnsi="Roboto"/>
          <w:b/>
          <w:sz w:val="22"/>
          <w:szCs w:val="22"/>
        </w:rPr>
      </w:pPr>
      <w:r w:rsidRPr="000776C9">
        <w:rPr>
          <w:rFonts w:ascii="Roboto" w:hAnsi="Roboto"/>
          <w:b/>
          <w:sz w:val="22"/>
          <w:szCs w:val="22"/>
        </w:rPr>
        <w:t xml:space="preserve">Resumen del aporte académico </w:t>
      </w:r>
      <w:r w:rsidR="005F599F" w:rsidRPr="000776C9">
        <w:rPr>
          <w:rFonts w:ascii="Roboto" w:hAnsi="Roboto"/>
          <w:b/>
          <w:sz w:val="22"/>
          <w:szCs w:val="22"/>
        </w:rPr>
        <w:t>(máximo 200 palabras)</w:t>
      </w:r>
      <w:r w:rsidR="009C16F4" w:rsidRPr="009C16F4">
        <w:rPr>
          <w:rFonts w:ascii="Roboto" w:hAnsi="Roboto"/>
          <w:b/>
          <w:color w:val="FF0000"/>
          <w:sz w:val="22"/>
          <w:szCs w:val="22"/>
        </w:rPr>
        <w:t>*</w:t>
      </w:r>
    </w:p>
    <w:p w14:paraId="799BD4E5" w14:textId="77777777" w:rsidR="005F599F" w:rsidRDefault="005F599F">
      <w:pPr>
        <w:rPr>
          <w:rFonts w:ascii="Roboto" w:hAnsi="Roboto"/>
          <w:sz w:val="22"/>
          <w:szCs w:val="22"/>
        </w:rPr>
      </w:pPr>
    </w:p>
    <w:sdt>
      <w:sdtPr>
        <w:rPr>
          <w:rFonts w:eastAsia="Calibri" w:cs="Arial"/>
          <w:lang w:val="es-MX" w:eastAsia="en-US"/>
        </w:rPr>
        <w:alias w:val="RESUMEN DEL ARTÍCULO"/>
        <w:tag w:val="RESUMEN DEL ARTÍCULO"/>
        <w:id w:val="-1217961748"/>
        <w:placeholder>
          <w:docPart w:val="6D8074A478A74B07B4B04F88B8B0D973"/>
        </w:placeholder>
        <w:text w:multiLine="1"/>
      </w:sdtPr>
      <w:sdtEndPr/>
      <w:sdtContent>
        <w:p w14:paraId="6A435697" w14:textId="71948D61" w:rsidR="00625298" w:rsidRDefault="00593DAA" w:rsidP="00593DAA">
          <w:pPr>
            <w:rPr>
              <w:rFonts w:ascii="Roboto" w:hAnsi="Roboto"/>
              <w:sz w:val="22"/>
              <w:szCs w:val="22"/>
            </w:rPr>
          </w:pPr>
          <w:r w:rsidRPr="00593DAA">
            <w:rPr>
              <w:rFonts w:eastAsia="Calibri" w:cs="Arial"/>
              <w:lang w:val="es-MX" w:eastAsia="en-US"/>
            </w:rPr>
            <w:t>Introducción: México muestra un incremento de la población adulta mayor vulnerable para los problemas emergentes como la COVID-19, por ello se implementó un curso de Valoración cognitivo funcional de adultos mayores con el objetivo de desarrollar habilidades para identificar la ansiedad por COVID-19 y desarrollar las estrategias de afrontamiento.</w:t>
          </w:r>
          <w:r>
            <w:rPr>
              <w:rFonts w:eastAsia="Calibri" w:cs="Arial"/>
              <w:lang w:val="es-MX" w:eastAsia="en-US"/>
            </w:rPr>
            <w:br/>
          </w:r>
          <w:r w:rsidRPr="00593DAA">
            <w:rPr>
              <w:rFonts w:eastAsia="Calibri" w:cs="Arial"/>
              <w:lang w:val="es-MX" w:eastAsia="en-US"/>
            </w:rPr>
            <w:lastRenderedPageBreak/>
            <w:t>Objetivo: Describir la experiencia del personal docente de un curso en línea de  Valoración cognitiva de adultos mayores. Metodología: Diseño estudio de Investigación-acción participativa en un curso hibrido, con actividades sincrónicas y asincrónicas. Participantes: docentes-investigadores de Enfermería de la Vejez y Salud Mental de las licenciaturas de Enfermería y Enfermería y Obstetricia. Contenidos abordados: ansiedad y salud mental, estrategias de afrontamiento, la persona humana, el adulto mayor y la muerte. Resultados y conclusiones. El curso se desarrolló de acuerdo a la planeación, con asistencia y cumplimiento de actividades del 80%. Las estrategias de afrontamiento y la valoración del adulto mayor consideró  “punto de partida en la identificación de necesidades y el cómo afrontarlo de manera satisfactoria”; “Identificación de algún problema cognitivo-funcional para Intervenir de manera interdisciplinaria”. Frente a la pandemia, la valoración cognitiva a distancia del adulto mayor por el personal de salud capacitado, es una alternativa a desarrollar.</w:t>
          </w:r>
        </w:p>
      </w:sdtContent>
    </w:sdt>
    <w:p w14:paraId="345DD35F" w14:textId="77777777" w:rsidR="00625298" w:rsidRPr="000776C9" w:rsidRDefault="00625298">
      <w:pPr>
        <w:rPr>
          <w:rFonts w:ascii="Roboto" w:hAnsi="Roboto"/>
          <w:b/>
          <w:i/>
          <w:sz w:val="22"/>
          <w:szCs w:val="22"/>
        </w:rPr>
      </w:pPr>
    </w:p>
    <w:p w14:paraId="0E82A84D" w14:textId="0FF2454A" w:rsidR="002C4C90" w:rsidRDefault="005F599F">
      <w:pPr>
        <w:rPr>
          <w:rFonts w:ascii="Roboto" w:hAnsi="Roboto"/>
          <w:b/>
          <w:sz w:val="22"/>
          <w:szCs w:val="22"/>
        </w:rPr>
      </w:pPr>
      <w:r w:rsidRPr="000776C9">
        <w:rPr>
          <w:rFonts w:ascii="Roboto" w:hAnsi="Roboto"/>
          <w:b/>
          <w:sz w:val="22"/>
          <w:szCs w:val="22"/>
        </w:rPr>
        <w:t>Palabras Claves (</w:t>
      </w:r>
      <w:r w:rsidR="00C21D46" w:rsidRPr="000776C9">
        <w:rPr>
          <w:rFonts w:ascii="Roboto" w:hAnsi="Roboto"/>
          <w:b/>
          <w:sz w:val="22"/>
          <w:szCs w:val="22"/>
        </w:rPr>
        <w:t>Máximo</w:t>
      </w:r>
      <w:r w:rsidRPr="000776C9">
        <w:rPr>
          <w:rFonts w:ascii="Roboto" w:hAnsi="Roboto"/>
          <w:b/>
          <w:sz w:val="22"/>
          <w:szCs w:val="22"/>
        </w:rPr>
        <w:t xml:space="preserve"> 5, separadas por,)</w:t>
      </w:r>
      <w:r w:rsidR="009C16F4" w:rsidRPr="009C16F4">
        <w:rPr>
          <w:rFonts w:ascii="Roboto" w:hAnsi="Roboto"/>
          <w:b/>
          <w:color w:val="FF0000"/>
          <w:sz w:val="22"/>
          <w:szCs w:val="22"/>
        </w:rPr>
        <w:t>*</w:t>
      </w:r>
      <w:r w:rsidRPr="000776C9">
        <w:rPr>
          <w:rFonts w:ascii="Roboto" w:hAnsi="Roboto"/>
          <w:b/>
          <w:sz w:val="22"/>
          <w:szCs w:val="22"/>
        </w:rPr>
        <w:t>:</w:t>
      </w:r>
    </w:p>
    <w:p w14:paraId="457F3BB5" w14:textId="6B00C5F6" w:rsidR="005F599F" w:rsidRDefault="00C46609">
      <w:pPr>
        <w:rPr>
          <w:rFonts w:ascii="Roboto" w:hAnsi="Roboto"/>
          <w:b/>
          <w:i/>
          <w:sz w:val="22"/>
          <w:szCs w:val="22"/>
        </w:rPr>
      </w:pPr>
      <w:sdt>
        <w:sdtPr>
          <w:rPr>
            <w:rFonts w:ascii="Roboto" w:hAnsi="Roboto"/>
            <w:b/>
            <w:i/>
            <w:sz w:val="22"/>
            <w:szCs w:val="22"/>
          </w:rPr>
          <w:alias w:val="PALABRAS CLAVES"/>
          <w:tag w:val="PALABRAS CLAVES"/>
          <w:id w:val="-1313407395"/>
          <w:placeholder>
            <w:docPart w:val="6D8074A478A74B07B4B04F88B8B0D973"/>
          </w:placeholder>
        </w:sdtPr>
        <w:sdtEndPr/>
        <w:sdtContent>
          <w:r w:rsidR="00791752" w:rsidRPr="00791752">
            <w:rPr>
              <w:rFonts w:eastAsia="Calibri" w:cs="Arial"/>
              <w:lang w:val="es-MX" w:eastAsia="en-US"/>
            </w:rPr>
            <w:t>Adultos mayores, Deterioro cognitivo, Educación</w:t>
          </w:r>
          <w:r w:rsidR="00593DAA">
            <w:rPr>
              <w:rFonts w:eastAsia="Calibri" w:cs="Arial"/>
              <w:lang w:val="es-MX" w:eastAsia="en-US"/>
            </w:rPr>
            <w:t xml:space="preserve"> a distancia</w:t>
          </w:r>
          <w:r w:rsidR="00791752" w:rsidRPr="00791752">
            <w:rPr>
              <w:rFonts w:eastAsia="Calibri" w:cs="Arial"/>
              <w:lang w:val="es-MX" w:eastAsia="en-US"/>
            </w:rPr>
            <w:t>,</w:t>
          </w:r>
          <w:r w:rsidR="00791752">
            <w:rPr>
              <w:rFonts w:eastAsia="Calibri" w:cs="Arial"/>
              <w:lang w:val="es-MX" w:eastAsia="en-US"/>
            </w:rPr>
            <w:t xml:space="preserve"> Valoración cognitiva </w:t>
          </w:r>
        </w:sdtContent>
      </w:sdt>
      <w:r w:rsidR="005F599F" w:rsidRPr="000776C9">
        <w:rPr>
          <w:rFonts w:ascii="Roboto" w:hAnsi="Roboto"/>
          <w:b/>
          <w:i/>
          <w:sz w:val="22"/>
          <w:szCs w:val="22"/>
        </w:rPr>
        <w:t xml:space="preserve"> </w:t>
      </w:r>
    </w:p>
    <w:p w14:paraId="3D226F43" w14:textId="0A1955FE" w:rsidR="008A1FC9" w:rsidRPr="000776C9" w:rsidRDefault="00E349A5">
      <w:pPr>
        <w:rPr>
          <w:rFonts w:ascii="Roboto" w:hAnsi="Roboto"/>
          <w:b/>
          <w:sz w:val="22"/>
          <w:szCs w:val="22"/>
        </w:rPr>
      </w:pPr>
      <w:r w:rsidRPr="000776C9">
        <w:rPr>
          <w:rFonts w:ascii="Roboto" w:hAnsi="Roboto"/>
          <w:b/>
          <w:sz w:val="22"/>
          <w:szCs w:val="22"/>
        </w:rPr>
        <w:t xml:space="preserve">Resumen de cv </w:t>
      </w:r>
      <w:r w:rsidR="00F80FF8" w:rsidRPr="000776C9">
        <w:rPr>
          <w:rFonts w:ascii="Roboto" w:hAnsi="Roboto"/>
          <w:b/>
          <w:sz w:val="22"/>
          <w:szCs w:val="22"/>
        </w:rPr>
        <w:t>del autor o autores (10</w:t>
      </w:r>
      <w:r w:rsidR="00B63159" w:rsidRPr="000776C9">
        <w:rPr>
          <w:rFonts w:ascii="Roboto" w:hAnsi="Roboto"/>
          <w:b/>
          <w:sz w:val="22"/>
          <w:szCs w:val="22"/>
        </w:rPr>
        <w:t xml:space="preserve"> líneas por autor)</w:t>
      </w:r>
      <w:r w:rsidR="009C16F4" w:rsidRPr="009C16F4">
        <w:rPr>
          <w:rFonts w:ascii="Roboto" w:hAnsi="Roboto"/>
          <w:b/>
          <w:color w:val="FF0000"/>
          <w:sz w:val="22"/>
          <w:szCs w:val="22"/>
        </w:rPr>
        <w:t>*</w:t>
      </w:r>
      <w:r w:rsidR="00B63159" w:rsidRPr="000776C9">
        <w:rPr>
          <w:rFonts w:ascii="Roboto" w:hAnsi="Roboto"/>
          <w:b/>
          <w:sz w:val="22"/>
          <w:szCs w:val="22"/>
        </w:rPr>
        <w:t>:</w:t>
      </w:r>
    </w:p>
    <w:sdt>
      <w:sdtPr>
        <w:rPr>
          <w:rFonts w:ascii="Roboto" w:hAnsi="Roboto"/>
          <w:sz w:val="22"/>
          <w:szCs w:val="22"/>
        </w:rPr>
        <w:alias w:val="CURRICULO DE LOS AUTORES"/>
        <w:tag w:val="CURRICULO DE LOS AUTORES"/>
        <w:id w:val="-1256433204"/>
        <w:placeholder>
          <w:docPart w:val="6D8074A478A74B07B4B04F88B8B0D973"/>
        </w:placeholder>
        <w:showingPlcHdr/>
        <w:text w:multiLine="1"/>
      </w:sdtPr>
      <w:sdtEndPr/>
      <w:sdtContent>
        <w:p w14:paraId="6D133561" w14:textId="05338684" w:rsidR="004B4454" w:rsidRDefault="00192449" w:rsidP="004B4454">
          <w:pPr>
            <w:jc w:val="both"/>
            <w:rPr>
              <w:rFonts w:ascii="Roboto" w:hAnsi="Roboto"/>
              <w:sz w:val="22"/>
              <w:szCs w:val="22"/>
            </w:rPr>
          </w:pPr>
          <w:r w:rsidRPr="00054B03">
            <w:rPr>
              <w:rStyle w:val="Textodelmarcadordeposicin"/>
            </w:rPr>
            <w:t>Haga clic o pulse aquí para escribir texto.</w:t>
          </w:r>
        </w:p>
      </w:sdtContent>
    </w:sdt>
    <w:p w14:paraId="14F3B47D" w14:textId="77777777" w:rsidR="004B4454" w:rsidRPr="000776C9" w:rsidRDefault="004B4454">
      <w:pPr>
        <w:rPr>
          <w:rFonts w:ascii="Roboto" w:hAnsi="Roboto"/>
          <w:sz w:val="22"/>
          <w:szCs w:val="22"/>
        </w:rPr>
      </w:pPr>
    </w:p>
    <w:p w14:paraId="645FE8C3" w14:textId="77777777" w:rsidR="00453BE7" w:rsidRDefault="00F754B3" w:rsidP="00F754B3">
      <w:pPr>
        <w:pStyle w:val="Prrafodelista"/>
        <w:ind w:left="0"/>
        <w:jc w:val="both"/>
        <w:rPr>
          <w:rFonts w:ascii="Roboto" w:hAnsi="Roboto" w:cs="Arial"/>
        </w:rPr>
      </w:pPr>
      <w:r>
        <w:rPr>
          <w:rFonts w:ascii="Roboto" w:hAnsi="Roboto" w:cs="Arial"/>
        </w:rPr>
        <w:t xml:space="preserve"> </w:t>
      </w:r>
    </w:p>
    <w:p w14:paraId="4E717A5F" w14:textId="316E6B31" w:rsidR="00741D0B" w:rsidRDefault="00677632" w:rsidP="00F754B3">
      <w:pPr>
        <w:pStyle w:val="Prrafodelista"/>
        <w:ind w:left="0"/>
        <w:jc w:val="both"/>
        <w:rPr>
          <w:rFonts w:ascii="Roboto" w:hAnsi="Roboto" w:cs="Arial"/>
        </w:rPr>
      </w:pPr>
      <w:r>
        <w:rPr>
          <w:rFonts w:ascii="Roboto" w:hAnsi="Roboto" w:cs="Arial"/>
        </w:rPr>
        <w:t>Fotos de los autores</w:t>
      </w:r>
      <w:r w:rsidR="009C16F4" w:rsidRPr="009C16F4">
        <w:rPr>
          <w:rFonts w:ascii="Roboto" w:hAnsi="Roboto" w:cs="Arial"/>
          <w:color w:val="FF0000"/>
        </w:rPr>
        <w:t>*</w:t>
      </w:r>
    </w:p>
    <w:p w14:paraId="7270802D" w14:textId="77777777" w:rsidR="00677632" w:rsidRDefault="00677632" w:rsidP="00F754B3">
      <w:pPr>
        <w:pStyle w:val="Prrafodelista"/>
        <w:ind w:left="0"/>
        <w:jc w:val="both"/>
      </w:pPr>
    </w:p>
    <w:p w14:paraId="60F22D3D" w14:textId="77777777" w:rsidR="00677632" w:rsidRDefault="00C46609" w:rsidP="00F754B3">
      <w:pPr>
        <w:pStyle w:val="Prrafodelista"/>
        <w:ind w:left="0"/>
        <w:jc w:val="both"/>
      </w:pPr>
      <w:sdt>
        <w:sdtPr>
          <w:alias w:val="foto del autor"/>
          <w:tag w:val="foto del autor"/>
          <w:id w:val="1403410175"/>
          <w:picture/>
        </w:sdtPr>
        <w:sdtEndPr/>
        <w:sdtContent>
          <w:r w:rsidR="00677632">
            <w:rPr>
              <w:noProof/>
              <w:lang w:val="es-MX" w:eastAsia="es-MX"/>
            </w:rPr>
            <w:drawing>
              <wp:inline distT="0" distB="0" distL="0" distR="0" wp14:anchorId="1A824EE7" wp14:editId="36852167">
                <wp:extent cx="1461540" cy="1905000"/>
                <wp:effectExtent l="0" t="0" r="5715"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461540" cy="1905000"/>
                        </a:xfrm>
                        <a:prstGeom prst="rect">
                          <a:avLst/>
                        </a:prstGeom>
                        <a:noFill/>
                        <a:ln>
                          <a:noFill/>
                        </a:ln>
                      </pic:spPr>
                    </pic:pic>
                  </a:graphicData>
                </a:graphic>
              </wp:inline>
            </w:drawing>
          </w:r>
        </w:sdtContent>
      </w:sdt>
    </w:p>
    <w:p w14:paraId="45BE76C5" w14:textId="77777777" w:rsidR="00677632" w:rsidRPr="00CE05C0" w:rsidRDefault="00677632" w:rsidP="00F754B3">
      <w:pPr>
        <w:pStyle w:val="Prrafodelista"/>
        <w:ind w:left="0"/>
        <w:jc w:val="both"/>
        <w:rPr>
          <w:b/>
        </w:rPr>
      </w:pPr>
    </w:p>
    <w:sdt>
      <w:sdtPr>
        <w:rPr>
          <w:rFonts w:eastAsiaTheme="minorHAnsi" w:cs="Arial"/>
          <w:b/>
          <w:color w:val="222222"/>
          <w:sz w:val="22"/>
          <w:szCs w:val="22"/>
          <w:shd w:val="clear" w:color="auto" w:fill="FFFFFF"/>
          <w:lang w:val="es-MX" w:eastAsia="en-US"/>
        </w:rPr>
        <w:alias w:val="Nombre del autor"/>
        <w:tag w:val="Nombre del autor"/>
        <w:id w:val="-1254199198"/>
        <w:placeholder>
          <w:docPart w:val="6D8074A478A74B07B4B04F88B8B0D973"/>
        </w:placeholder>
        <w:text/>
      </w:sdtPr>
      <w:sdtEndPr/>
      <w:sdtContent>
        <w:p w14:paraId="36DF35D7" w14:textId="62F606D3" w:rsidR="00677632" w:rsidRPr="00CE05C0" w:rsidRDefault="00CE05C0" w:rsidP="00CE05C0">
          <w:pPr>
            <w:pStyle w:val="Prrafodelista"/>
            <w:ind w:left="0"/>
            <w:jc w:val="both"/>
            <w:rPr>
              <w:b/>
            </w:rPr>
          </w:pPr>
          <w:r w:rsidRPr="00CE05C0">
            <w:rPr>
              <w:rFonts w:eastAsiaTheme="minorHAnsi" w:cs="Arial"/>
              <w:b/>
              <w:color w:val="222222"/>
              <w:sz w:val="22"/>
              <w:szCs w:val="22"/>
              <w:shd w:val="clear" w:color="auto" w:fill="FFFFFF"/>
              <w:lang w:val="es-MX" w:eastAsia="en-US"/>
            </w:rPr>
            <w:t xml:space="preserve">Dra. Araceli Jiménez </w:t>
          </w:r>
          <w:proofErr w:type="spellStart"/>
          <w:r w:rsidRPr="00CE05C0">
            <w:rPr>
              <w:rFonts w:eastAsiaTheme="minorHAnsi" w:cs="Arial"/>
              <w:b/>
              <w:color w:val="222222"/>
              <w:sz w:val="22"/>
              <w:szCs w:val="22"/>
              <w:shd w:val="clear" w:color="auto" w:fill="FFFFFF"/>
              <w:lang w:val="es-MX" w:eastAsia="en-US"/>
            </w:rPr>
            <w:t>MendozaProfesora</w:t>
          </w:r>
          <w:proofErr w:type="spellEnd"/>
          <w:r w:rsidRPr="00CE05C0">
            <w:rPr>
              <w:rFonts w:eastAsiaTheme="minorHAnsi" w:cs="Arial"/>
              <w:b/>
              <w:color w:val="222222"/>
              <w:sz w:val="22"/>
              <w:szCs w:val="22"/>
              <w:shd w:val="clear" w:color="auto" w:fill="FFFFFF"/>
              <w:lang w:val="es-MX" w:eastAsia="en-US"/>
            </w:rPr>
            <w:t xml:space="preserve"> de Carrera Titular B, 32 años UNAM y Candidata al Sistema Nacional de Investigadores CONACYT. Doctorados: Educación en el Centro de Estudios Superiores en Educación SEP 2018 y Enfermería por la Universidad Nacional de Trujillo-Perú 2014. Maestría Ciencias de la Enfermería. Administración Servicios Universidad de Nuevo México 2001. Licenciatura Enfermería y Obstetricia. ENEO-UNAM. Mención Honorífica 1986.Responsable Proyectos: Fortalecimiento de estrategias de afrontamiento en adultos mayores con ansiedad por COVID-19. Intervención Psicoeducativa CEI-ENEO 126. Año 2020. Línea de investigación: Cuidado a la vida y la salud de las personas. </w:t>
          </w:r>
          <w:proofErr w:type="spellStart"/>
          <w:r w:rsidRPr="00CE05C0">
            <w:rPr>
              <w:rFonts w:eastAsiaTheme="minorHAnsi" w:cs="Arial"/>
              <w:b/>
              <w:color w:val="222222"/>
              <w:sz w:val="22"/>
              <w:szCs w:val="22"/>
              <w:shd w:val="clear" w:color="auto" w:fill="FFFFFF"/>
              <w:lang w:val="es-MX" w:eastAsia="en-US"/>
            </w:rPr>
            <w:t>Sublínea</w:t>
          </w:r>
          <w:proofErr w:type="spellEnd"/>
          <w:r w:rsidRPr="00CE05C0">
            <w:rPr>
              <w:rFonts w:eastAsiaTheme="minorHAnsi" w:cs="Arial"/>
              <w:b/>
              <w:color w:val="222222"/>
              <w:sz w:val="22"/>
              <w:szCs w:val="22"/>
              <w:shd w:val="clear" w:color="auto" w:fill="FFFFFF"/>
              <w:lang w:val="es-MX" w:eastAsia="en-US"/>
            </w:rPr>
            <w:t xml:space="preserve">: Cuidado en las transiciones de vida; Elaboración de materiales de enseñanza de enfermería en idioma inglés. UNAM; Mental </w:t>
          </w:r>
          <w:proofErr w:type="spellStart"/>
          <w:r w:rsidRPr="00CE05C0">
            <w:rPr>
              <w:rFonts w:eastAsiaTheme="minorHAnsi" w:cs="Arial"/>
              <w:b/>
              <w:color w:val="222222"/>
              <w:sz w:val="22"/>
              <w:szCs w:val="22"/>
              <w:shd w:val="clear" w:color="auto" w:fill="FFFFFF"/>
              <w:lang w:val="es-MX" w:eastAsia="en-US"/>
            </w:rPr>
            <w:t>Health</w:t>
          </w:r>
          <w:proofErr w:type="spellEnd"/>
          <w:r w:rsidRPr="00CE05C0">
            <w:rPr>
              <w:rFonts w:eastAsiaTheme="minorHAnsi" w:cs="Arial"/>
              <w:b/>
              <w:color w:val="222222"/>
              <w:sz w:val="22"/>
              <w:szCs w:val="22"/>
              <w:shd w:val="clear" w:color="auto" w:fill="FFFFFF"/>
              <w:lang w:val="es-MX" w:eastAsia="en-US"/>
            </w:rPr>
            <w:t xml:space="preserve"> and HIV </w:t>
          </w:r>
          <w:proofErr w:type="spellStart"/>
          <w:r w:rsidRPr="00CE05C0">
            <w:rPr>
              <w:rFonts w:eastAsiaTheme="minorHAnsi" w:cs="Arial"/>
              <w:b/>
              <w:color w:val="222222"/>
              <w:sz w:val="22"/>
              <w:szCs w:val="22"/>
              <w:shd w:val="clear" w:color="auto" w:fill="FFFFFF"/>
              <w:lang w:val="es-MX" w:eastAsia="en-US"/>
            </w:rPr>
            <w:t>among</w:t>
          </w:r>
          <w:proofErr w:type="spellEnd"/>
          <w:r w:rsidRPr="00CE05C0">
            <w:rPr>
              <w:rFonts w:eastAsiaTheme="minorHAnsi" w:cs="Arial"/>
              <w:b/>
              <w:color w:val="222222"/>
              <w:sz w:val="22"/>
              <w:szCs w:val="22"/>
              <w:shd w:val="clear" w:color="auto" w:fill="FFFFFF"/>
              <w:lang w:val="es-MX" w:eastAsia="en-US"/>
            </w:rPr>
            <w:t xml:space="preserve"> </w:t>
          </w:r>
          <w:proofErr w:type="spellStart"/>
          <w:r w:rsidRPr="00CE05C0">
            <w:rPr>
              <w:rFonts w:eastAsiaTheme="minorHAnsi" w:cs="Arial"/>
              <w:b/>
              <w:color w:val="222222"/>
              <w:sz w:val="22"/>
              <w:szCs w:val="22"/>
              <w:shd w:val="clear" w:color="auto" w:fill="FFFFFF"/>
              <w:lang w:val="es-MX" w:eastAsia="en-US"/>
            </w:rPr>
            <w:t>Mexican</w:t>
          </w:r>
          <w:proofErr w:type="spellEnd"/>
          <w:r w:rsidRPr="00CE05C0">
            <w:rPr>
              <w:rFonts w:eastAsiaTheme="minorHAnsi" w:cs="Arial"/>
              <w:b/>
              <w:color w:val="222222"/>
              <w:sz w:val="22"/>
              <w:szCs w:val="22"/>
              <w:shd w:val="clear" w:color="auto" w:fill="FFFFFF"/>
              <w:lang w:val="es-MX" w:eastAsia="en-US"/>
            </w:rPr>
            <w:t xml:space="preserve"> </w:t>
          </w:r>
          <w:proofErr w:type="spellStart"/>
          <w:r w:rsidRPr="00CE05C0">
            <w:rPr>
              <w:rFonts w:eastAsiaTheme="minorHAnsi" w:cs="Arial"/>
              <w:b/>
              <w:color w:val="222222"/>
              <w:sz w:val="22"/>
              <w:szCs w:val="22"/>
              <w:shd w:val="clear" w:color="auto" w:fill="FFFFFF"/>
              <w:lang w:val="es-MX" w:eastAsia="en-US"/>
            </w:rPr>
            <w:t>Migrants</w:t>
          </w:r>
          <w:proofErr w:type="spellEnd"/>
          <w:r w:rsidRPr="00CE05C0">
            <w:rPr>
              <w:rFonts w:eastAsiaTheme="minorHAnsi" w:cs="Arial"/>
              <w:b/>
              <w:color w:val="222222"/>
              <w:sz w:val="22"/>
              <w:szCs w:val="22"/>
              <w:shd w:val="clear" w:color="auto" w:fill="FFFFFF"/>
              <w:lang w:val="es-MX" w:eastAsia="en-US"/>
            </w:rPr>
            <w:t xml:space="preserve"> and </w:t>
          </w:r>
          <w:proofErr w:type="spellStart"/>
          <w:r w:rsidRPr="00CE05C0">
            <w:rPr>
              <w:rFonts w:eastAsiaTheme="minorHAnsi" w:cs="Arial"/>
              <w:b/>
              <w:color w:val="222222"/>
              <w:sz w:val="22"/>
              <w:szCs w:val="22"/>
              <w:shd w:val="clear" w:color="auto" w:fill="FFFFFF"/>
              <w:lang w:val="es-MX" w:eastAsia="en-US"/>
            </w:rPr>
            <w:t>Implications</w:t>
          </w:r>
          <w:proofErr w:type="spellEnd"/>
          <w:r w:rsidRPr="00CE05C0">
            <w:rPr>
              <w:rFonts w:eastAsiaTheme="minorHAnsi" w:cs="Arial"/>
              <w:b/>
              <w:color w:val="222222"/>
              <w:sz w:val="22"/>
              <w:szCs w:val="22"/>
              <w:shd w:val="clear" w:color="auto" w:fill="FFFFFF"/>
              <w:lang w:val="es-MX" w:eastAsia="en-US"/>
            </w:rPr>
            <w:t xml:space="preserve"> </w:t>
          </w:r>
          <w:proofErr w:type="spellStart"/>
          <w:r w:rsidRPr="00CE05C0">
            <w:rPr>
              <w:rFonts w:eastAsiaTheme="minorHAnsi" w:cs="Arial"/>
              <w:b/>
              <w:color w:val="222222"/>
              <w:sz w:val="22"/>
              <w:szCs w:val="22"/>
              <w:shd w:val="clear" w:color="auto" w:fill="FFFFFF"/>
              <w:lang w:val="es-MX" w:eastAsia="en-US"/>
            </w:rPr>
            <w:t>for</w:t>
          </w:r>
          <w:proofErr w:type="spellEnd"/>
          <w:r w:rsidRPr="00CE05C0">
            <w:rPr>
              <w:rFonts w:eastAsiaTheme="minorHAnsi" w:cs="Arial"/>
              <w:b/>
              <w:color w:val="222222"/>
              <w:sz w:val="22"/>
              <w:szCs w:val="22"/>
              <w:shd w:val="clear" w:color="auto" w:fill="FFFFFF"/>
              <w:lang w:val="es-MX" w:eastAsia="en-US"/>
            </w:rPr>
            <w:t xml:space="preserve"> </w:t>
          </w:r>
          <w:proofErr w:type="spellStart"/>
          <w:r w:rsidRPr="00CE05C0">
            <w:rPr>
              <w:rFonts w:eastAsiaTheme="minorHAnsi" w:cs="Arial"/>
              <w:b/>
              <w:color w:val="222222"/>
              <w:sz w:val="22"/>
              <w:szCs w:val="22"/>
              <w:shd w:val="clear" w:color="auto" w:fill="FFFFFF"/>
              <w:lang w:val="es-MX" w:eastAsia="en-US"/>
            </w:rPr>
            <w:t>Healthcare</w:t>
          </w:r>
          <w:proofErr w:type="spellEnd"/>
          <w:r w:rsidRPr="00CE05C0">
            <w:rPr>
              <w:rFonts w:eastAsiaTheme="minorHAnsi" w:cs="Arial"/>
              <w:b/>
              <w:color w:val="222222"/>
              <w:sz w:val="22"/>
              <w:szCs w:val="22"/>
              <w:shd w:val="clear" w:color="auto" w:fill="FFFFFF"/>
              <w:lang w:val="es-MX" w:eastAsia="en-US"/>
            </w:rPr>
            <w:t xml:space="preserve"> </w:t>
          </w:r>
          <w:proofErr w:type="spellStart"/>
          <w:r w:rsidRPr="00CE05C0">
            <w:rPr>
              <w:rFonts w:eastAsiaTheme="minorHAnsi" w:cs="Arial"/>
              <w:b/>
              <w:color w:val="222222"/>
              <w:sz w:val="22"/>
              <w:szCs w:val="22"/>
              <w:shd w:val="clear" w:color="auto" w:fill="FFFFFF"/>
              <w:lang w:val="es-MX" w:eastAsia="en-US"/>
            </w:rPr>
            <w:t>Delivery</w:t>
          </w:r>
          <w:proofErr w:type="spellEnd"/>
          <w:r w:rsidRPr="00CE05C0">
            <w:rPr>
              <w:rFonts w:eastAsiaTheme="minorHAnsi" w:cs="Arial"/>
              <w:b/>
              <w:color w:val="222222"/>
              <w:sz w:val="22"/>
              <w:szCs w:val="22"/>
              <w:shd w:val="clear" w:color="auto" w:fill="FFFFFF"/>
              <w:lang w:val="es-MX" w:eastAsia="en-US"/>
            </w:rPr>
            <w:t xml:space="preserve"> </w:t>
          </w:r>
          <w:proofErr w:type="spellStart"/>
          <w:r w:rsidRPr="00CE05C0">
            <w:rPr>
              <w:rFonts w:eastAsiaTheme="minorHAnsi" w:cs="Arial"/>
              <w:b/>
              <w:color w:val="222222"/>
              <w:sz w:val="22"/>
              <w:szCs w:val="22"/>
              <w:shd w:val="clear" w:color="auto" w:fill="FFFFFF"/>
              <w:lang w:val="es-MX" w:eastAsia="en-US"/>
            </w:rPr>
            <w:t>University</w:t>
          </w:r>
          <w:proofErr w:type="spellEnd"/>
          <w:r w:rsidRPr="00CE05C0">
            <w:rPr>
              <w:rFonts w:eastAsiaTheme="minorHAnsi" w:cs="Arial"/>
              <w:b/>
              <w:color w:val="222222"/>
              <w:sz w:val="22"/>
              <w:szCs w:val="22"/>
              <w:shd w:val="clear" w:color="auto" w:fill="FFFFFF"/>
              <w:lang w:val="es-MX" w:eastAsia="en-US"/>
            </w:rPr>
            <w:t xml:space="preserve"> of California Berkeley. Grant PIMSA 2015-2017. Corresponsable </w:t>
          </w:r>
          <w:r w:rsidRPr="00CE05C0">
            <w:rPr>
              <w:rFonts w:eastAsiaTheme="minorHAnsi" w:cs="Arial"/>
              <w:b/>
              <w:color w:val="222222"/>
              <w:sz w:val="22"/>
              <w:szCs w:val="22"/>
              <w:shd w:val="clear" w:color="auto" w:fill="FFFFFF"/>
              <w:lang w:val="es-MX" w:eastAsia="en-US"/>
            </w:rPr>
            <w:lastRenderedPageBreak/>
            <w:t>Administrativo La Consejería en Salud Reproductiva para el control de Riesgos en Adolescentes. Río Arronte-ENEO. Publicaciones Artículos y conferencias en eventos nacionales e internacionales; y libros y Capítulos.</w:t>
          </w:r>
        </w:p>
      </w:sdtContent>
    </w:sdt>
    <w:p w14:paraId="2C213D84" w14:textId="77777777" w:rsidR="00677632" w:rsidRDefault="00677632" w:rsidP="00F754B3">
      <w:pPr>
        <w:pStyle w:val="Prrafodelista"/>
        <w:ind w:left="0"/>
        <w:jc w:val="both"/>
      </w:pPr>
    </w:p>
    <w:sdt>
      <w:sdtPr>
        <w:id w:val="-1270776918"/>
        <w:picture/>
      </w:sdtPr>
      <w:sdtEndPr/>
      <w:sdtContent>
        <w:p w14:paraId="1241C494" w14:textId="77777777" w:rsidR="00677632" w:rsidRDefault="00677632" w:rsidP="00F754B3">
          <w:pPr>
            <w:pStyle w:val="Prrafodelista"/>
            <w:ind w:left="0"/>
            <w:jc w:val="both"/>
          </w:pPr>
          <w:r>
            <w:rPr>
              <w:noProof/>
              <w:lang w:val="es-MX" w:eastAsia="es-MX"/>
            </w:rPr>
            <w:drawing>
              <wp:inline distT="0" distB="0" distL="0" distR="0" wp14:anchorId="3BBB2B60" wp14:editId="5AE6C860">
                <wp:extent cx="1905000" cy="1602218"/>
                <wp:effectExtent l="0" t="0" r="0" b="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905000" cy="1602218"/>
                        </a:xfrm>
                        <a:prstGeom prst="rect">
                          <a:avLst/>
                        </a:prstGeom>
                        <a:noFill/>
                        <a:ln>
                          <a:noFill/>
                        </a:ln>
                      </pic:spPr>
                    </pic:pic>
                  </a:graphicData>
                </a:graphic>
              </wp:inline>
            </w:drawing>
          </w:r>
        </w:p>
      </w:sdtContent>
    </w:sdt>
    <w:p w14:paraId="001F0A28" w14:textId="77777777" w:rsidR="00677632" w:rsidRDefault="00677632" w:rsidP="00F754B3">
      <w:pPr>
        <w:pStyle w:val="Prrafodelista"/>
        <w:ind w:left="0"/>
        <w:jc w:val="both"/>
      </w:pPr>
    </w:p>
    <w:sdt>
      <w:sdtPr>
        <w:rPr>
          <w:rFonts w:eastAsia="Calibri" w:cs="Arial"/>
          <w:b/>
          <w:sz w:val="22"/>
          <w:szCs w:val="22"/>
          <w:lang w:val="es-MX" w:eastAsia="en-US"/>
        </w:rPr>
        <w:alias w:val="Nombre autor 2"/>
        <w:tag w:val="Nombre autor 2"/>
        <w:id w:val="-1996256578"/>
        <w:placeholder>
          <w:docPart w:val="6D8074A478A74B07B4B04F88B8B0D973"/>
        </w:placeholder>
        <w:text/>
      </w:sdtPr>
      <w:sdtEndPr/>
      <w:sdtContent>
        <w:p w14:paraId="41D55056" w14:textId="14DF8DE6" w:rsidR="00677632" w:rsidRDefault="00D101B1" w:rsidP="00F754B3">
          <w:pPr>
            <w:pStyle w:val="Prrafodelista"/>
            <w:ind w:left="0"/>
            <w:jc w:val="both"/>
          </w:pPr>
          <w:r w:rsidRPr="00D101B1">
            <w:rPr>
              <w:rFonts w:eastAsia="Calibri" w:cs="Arial"/>
              <w:b/>
              <w:sz w:val="22"/>
              <w:szCs w:val="22"/>
              <w:lang w:val="es-MX" w:eastAsia="en-US"/>
            </w:rPr>
            <w:t>Dra. María Elena García Sánchez-</w:t>
          </w:r>
          <w:r w:rsidRPr="00D101B1">
            <w:rPr>
              <w:rFonts w:eastAsia="Calibri" w:cs="Arial"/>
              <w:b/>
              <w:sz w:val="22"/>
              <w:szCs w:val="22"/>
              <w:lang w:val="es-MX" w:eastAsia="en-US"/>
            </w:rPr>
            <w:tab/>
            <w:t xml:space="preserve">Doctorado en Filosofía </w:t>
          </w:r>
          <w:proofErr w:type="spellStart"/>
          <w:r w:rsidRPr="00D101B1">
            <w:rPr>
              <w:rFonts w:eastAsia="Calibri" w:cs="Arial"/>
              <w:b/>
              <w:sz w:val="22"/>
              <w:szCs w:val="22"/>
              <w:lang w:val="es-MX" w:eastAsia="en-US"/>
            </w:rPr>
            <w:t>Gestal</w:t>
          </w:r>
          <w:proofErr w:type="spellEnd"/>
          <w:r w:rsidRPr="00D101B1">
            <w:rPr>
              <w:rFonts w:eastAsia="Calibri" w:cs="Arial"/>
              <w:b/>
              <w:sz w:val="22"/>
              <w:szCs w:val="22"/>
              <w:lang w:val="es-MX" w:eastAsia="en-US"/>
            </w:rPr>
            <w:t xml:space="preserve">, Universidad Gestalt de América, Ciudad de México. Licenciatura de Enfermería y Obstetricia, ENEO de la UNAM. Lic. En psicología por la UNAM. Especialidad en Orientación y Desarrollo humano, Instituto Humanista de Psicoterapia Gestalt. Experiencia Docente Psicología, Desarrollo de la personalidad Infantil, Salud Mental, Acompañamiento de enfermería en el proceso de muerte. Investigación: Corresponsable Fortalecimiento de estrategias de afrontamiento en adultos mayores con ansiedad por COVID-19. Intervención Psicoeducativa CEI-ENEO 126. Año 2020. Línea de investigación: Cuidado a la vida y la salud de las personas. </w:t>
          </w:r>
          <w:proofErr w:type="spellStart"/>
          <w:r w:rsidRPr="00D101B1">
            <w:rPr>
              <w:rFonts w:eastAsia="Calibri" w:cs="Arial"/>
              <w:b/>
              <w:sz w:val="22"/>
              <w:szCs w:val="22"/>
              <w:lang w:val="es-MX" w:eastAsia="en-US"/>
            </w:rPr>
            <w:t>Sublínea</w:t>
          </w:r>
          <w:proofErr w:type="spellEnd"/>
          <w:r w:rsidRPr="00D101B1">
            <w:rPr>
              <w:rFonts w:eastAsia="Calibri" w:cs="Arial"/>
              <w:b/>
              <w:sz w:val="22"/>
              <w:szCs w:val="22"/>
              <w:lang w:val="es-MX" w:eastAsia="en-US"/>
            </w:rPr>
            <w:t xml:space="preserve">: Cuidado en las transiciones de vida; Responsable Identificación de población de riesgo para padecimientos mentales en la ciudad de México. Delegación Tlalpan. Seguimiento de egresados de la ENEO-UNAM.                 </w:t>
          </w:r>
        </w:p>
      </w:sdtContent>
    </w:sdt>
    <w:p w14:paraId="2F77C8BD" w14:textId="77777777" w:rsidR="00677632" w:rsidRDefault="00677632" w:rsidP="00F754B3">
      <w:pPr>
        <w:pStyle w:val="Prrafodelista"/>
        <w:ind w:left="0"/>
        <w:jc w:val="both"/>
      </w:pPr>
    </w:p>
    <w:sdt>
      <w:sdtPr>
        <w:id w:val="-319425820"/>
        <w:picture/>
      </w:sdtPr>
      <w:sdtEndPr/>
      <w:sdtContent>
        <w:p w14:paraId="215CC631" w14:textId="77777777" w:rsidR="00677632" w:rsidRDefault="00677632" w:rsidP="00F754B3">
          <w:pPr>
            <w:pStyle w:val="Prrafodelista"/>
            <w:ind w:left="0"/>
            <w:jc w:val="both"/>
          </w:pPr>
          <w:r>
            <w:rPr>
              <w:noProof/>
              <w:lang w:val="es-MX" w:eastAsia="es-MX"/>
            </w:rPr>
            <w:drawing>
              <wp:inline distT="0" distB="0" distL="0" distR="0" wp14:anchorId="27895A16" wp14:editId="3F6528D5">
                <wp:extent cx="1905000" cy="1905000"/>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1905000" cy="1905000"/>
                        </a:xfrm>
                        <a:prstGeom prst="rect">
                          <a:avLst/>
                        </a:prstGeom>
                        <a:noFill/>
                        <a:ln>
                          <a:noFill/>
                        </a:ln>
                      </pic:spPr>
                    </pic:pic>
                  </a:graphicData>
                </a:graphic>
              </wp:inline>
            </w:drawing>
          </w:r>
        </w:p>
      </w:sdtContent>
    </w:sdt>
    <w:sdt>
      <w:sdtPr>
        <w:rPr>
          <w:rFonts w:eastAsia="Calibri" w:cs="Arial"/>
          <w:color w:val="222222"/>
          <w:sz w:val="22"/>
          <w:szCs w:val="22"/>
          <w:shd w:val="clear" w:color="auto" w:fill="FFFFFF"/>
          <w:lang w:val="es-MX" w:eastAsia="en-US"/>
        </w:rPr>
        <w:alias w:val="Nombre autor 3"/>
        <w:tag w:val="Nombre autor 3"/>
        <w:id w:val="-1950623945"/>
        <w:placeholder>
          <w:docPart w:val="6D8074A478A74B07B4B04F88B8B0D973"/>
        </w:placeholder>
        <w:text/>
      </w:sdtPr>
      <w:sdtEndPr/>
      <w:sdtContent>
        <w:p w14:paraId="7F2BFCDF" w14:textId="786809BD" w:rsidR="00677632" w:rsidRDefault="00B14924" w:rsidP="00B14924">
          <w:pPr>
            <w:pStyle w:val="Prrafodelista"/>
            <w:ind w:left="0"/>
            <w:jc w:val="both"/>
          </w:pPr>
          <w:r w:rsidRPr="00B14924">
            <w:rPr>
              <w:rFonts w:eastAsia="Calibri" w:cs="Arial"/>
              <w:color w:val="222222"/>
              <w:sz w:val="22"/>
              <w:szCs w:val="22"/>
              <w:shd w:val="clear" w:color="auto" w:fill="FFFFFF"/>
              <w:lang w:val="es-MX" w:eastAsia="en-US"/>
            </w:rPr>
            <w:t xml:space="preserve">Mtro. Julio Hernández Falcón. Lic. En Enfermería y Obstetricia egresado de la Escuela Nacional de Enfermería UNAM, Maestro en Investigación de Servicios de Salud  FES-IZTACALA UNAM, </w:t>
          </w:r>
          <w:proofErr w:type="spellStart"/>
          <w:r w:rsidRPr="00B14924">
            <w:rPr>
              <w:rFonts w:eastAsia="Calibri" w:cs="Arial"/>
              <w:color w:val="222222"/>
              <w:sz w:val="22"/>
              <w:szCs w:val="22"/>
              <w:shd w:val="clear" w:color="auto" w:fill="FFFFFF"/>
              <w:lang w:val="es-MX" w:eastAsia="en-US"/>
            </w:rPr>
            <w:t>Doctorante</w:t>
          </w:r>
          <w:proofErr w:type="spellEnd"/>
          <w:r w:rsidRPr="00B14924">
            <w:rPr>
              <w:rFonts w:eastAsia="Calibri" w:cs="Arial"/>
              <w:color w:val="222222"/>
              <w:sz w:val="22"/>
              <w:szCs w:val="22"/>
              <w:shd w:val="clear" w:color="auto" w:fill="FFFFFF"/>
              <w:lang w:val="es-MX" w:eastAsia="en-US"/>
            </w:rPr>
            <w:t xml:space="preserve"> en Estudios transdiciplinarios de la cultura y la comunicación ICONOS. Profesor Asociado “C” de tiempo completo de la ENEO-UNAM con más de 33 años de experiencia docente, Investigador de la Línea de Bienestar y Cuidado-ENEO-UNAM. </w:t>
          </w:r>
          <w:r>
            <w:rPr>
              <w:rFonts w:eastAsia="Calibri" w:cs="Arial"/>
              <w:color w:val="222222"/>
              <w:sz w:val="22"/>
              <w:szCs w:val="22"/>
              <w:shd w:val="clear" w:color="auto" w:fill="FFFFFF"/>
              <w:lang w:val="es-MX" w:eastAsia="en-US"/>
            </w:rPr>
            <w:t xml:space="preserve">Proyecto Investigación: </w:t>
          </w:r>
          <w:r w:rsidRPr="00B14924">
            <w:rPr>
              <w:rFonts w:eastAsia="Calibri" w:cs="Arial"/>
              <w:color w:val="222222"/>
              <w:sz w:val="22"/>
              <w:szCs w:val="22"/>
              <w:shd w:val="clear" w:color="auto" w:fill="FFFFFF"/>
              <w:lang w:val="es-MX" w:eastAsia="en-US"/>
            </w:rPr>
            <w:t>Fortalecimiento de estrategias de afrontamiento en adultos mayores con ansiedad por COVID-19. Intervención Psicoeducativa CEI-ENEO 126. Año 2020-</w:t>
          </w:r>
          <w:r w:rsidRPr="00B14924">
            <w:rPr>
              <w:rFonts w:eastAsia="Calibri" w:cs="Arial"/>
              <w:color w:val="222222"/>
              <w:sz w:val="22"/>
              <w:szCs w:val="22"/>
              <w:shd w:val="clear" w:color="auto" w:fill="FFFFFF"/>
              <w:lang w:val="es-MX" w:eastAsia="en-US"/>
            </w:rPr>
            <w:tab/>
            <w:t xml:space="preserve"> Línea de investigación: Cuidado a la vida y la salud de las personas. </w:t>
          </w:r>
          <w:proofErr w:type="spellStart"/>
          <w:r w:rsidRPr="00B14924">
            <w:rPr>
              <w:rFonts w:eastAsia="Calibri" w:cs="Arial"/>
              <w:color w:val="222222"/>
              <w:sz w:val="22"/>
              <w:szCs w:val="22"/>
              <w:shd w:val="clear" w:color="auto" w:fill="FFFFFF"/>
              <w:lang w:val="es-MX" w:eastAsia="en-US"/>
            </w:rPr>
            <w:t>Sublínea</w:t>
          </w:r>
          <w:proofErr w:type="spellEnd"/>
          <w:r w:rsidRPr="00B14924">
            <w:rPr>
              <w:rFonts w:eastAsia="Calibri" w:cs="Arial"/>
              <w:color w:val="222222"/>
              <w:sz w:val="22"/>
              <w:szCs w:val="22"/>
              <w:shd w:val="clear" w:color="auto" w:fill="FFFFFF"/>
              <w:lang w:val="es-MX" w:eastAsia="en-US"/>
            </w:rPr>
            <w:t>: Cuid</w:t>
          </w:r>
          <w:r>
            <w:rPr>
              <w:rFonts w:eastAsia="Calibri" w:cs="Arial"/>
              <w:color w:val="222222"/>
              <w:sz w:val="22"/>
              <w:szCs w:val="22"/>
              <w:shd w:val="clear" w:color="auto" w:fill="FFFFFF"/>
              <w:lang w:val="es-MX" w:eastAsia="en-US"/>
            </w:rPr>
            <w:t xml:space="preserve">ado en las transiciones de vida; </w:t>
          </w:r>
          <w:r w:rsidRPr="00B14924">
            <w:rPr>
              <w:rFonts w:eastAsia="Calibri" w:cs="Arial"/>
              <w:color w:val="222222"/>
              <w:sz w:val="22"/>
              <w:szCs w:val="22"/>
              <w:shd w:val="clear" w:color="auto" w:fill="FFFFFF"/>
              <w:lang w:val="es-MX" w:eastAsia="en-US"/>
            </w:rPr>
            <w:t xml:space="preserve">Co- Responsable del proyecto de Consejería Sexual y Reproductiva. Miembro de la Academia de Investigación y Profesor de las asignaturas de Metodología de la investigación, Investigación cualitativa, Análisis cualitativo, Evidencia Científica en </w:t>
          </w:r>
          <w:r w:rsidRPr="00B14924">
            <w:rPr>
              <w:rFonts w:eastAsia="Calibri" w:cs="Arial"/>
              <w:color w:val="222222"/>
              <w:sz w:val="22"/>
              <w:szCs w:val="22"/>
              <w:shd w:val="clear" w:color="auto" w:fill="FFFFFF"/>
              <w:lang w:val="es-MX" w:eastAsia="en-US"/>
            </w:rPr>
            <w:lastRenderedPageBreak/>
            <w:t>Enfermería en el SUAyED Ex -Secretario de la Academia de Humanidades y Cuidado. Titular de las asignaturas de Filosofía, epistemología e investigación.</w:t>
          </w:r>
        </w:p>
      </w:sdtContent>
    </w:sdt>
    <w:p w14:paraId="5590E442" w14:textId="77777777" w:rsidR="00677632" w:rsidRDefault="00677632" w:rsidP="00F754B3">
      <w:pPr>
        <w:pStyle w:val="Prrafodelista"/>
        <w:ind w:left="0"/>
        <w:jc w:val="both"/>
      </w:pPr>
    </w:p>
    <w:sdt>
      <w:sdtPr>
        <w:id w:val="-979296543"/>
        <w:picture/>
      </w:sdtPr>
      <w:sdtEndPr/>
      <w:sdtContent>
        <w:p w14:paraId="32918B86" w14:textId="77777777" w:rsidR="00677632" w:rsidRDefault="00677632" w:rsidP="00F754B3">
          <w:pPr>
            <w:pStyle w:val="Prrafodelista"/>
            <w:ind w:left="0"/>
            <w:jc w:val="both"/>
          </w:pPr>
          <w:r>
            <w:rPr>
              <w:noProof/>
              <w:lang w:val="es-MX" w:eastAsia="es-MX"/>
            </w:rPr>
            <w:drawing>
              <wp:inline distT="0" distB="0" distL="0" distR="0" wp14:anchorId="6C4529E5" wp14:editId="1A923EC1">
                <wp:extent cx="1905000" cy="1905000"/>
                <wp:effectExtent l="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1905000" cy="1905000"/>
                        </a:xfrm>
                        <a:prstGeom prst="rect">
                          <a:avLst/>
                        </a:prstGeom>
                        <a:noFill/>
                        <a:ln>
                          <a:noFill/>
                        </a:ln>
                      </pic:spPr>
                    </pic:pic>
                  </a:graphicData>
                </a:graphic>
              </wp:inline>
            </w:drawing>
          </w:r>
        </w:p>
      </w:sdtContent>
    </w:sdt>
    <w:p w14:paraId="14A25B77" w14:textId="77777777" w:rsidR="00677632" w:rsidRDefault="00677632" w:rsidP="00F754B3">
      <w:pPr>
        <w:pStyle w:val="Prrafodelista"/>
        <w:ind w:left="0"/>
        <w:jc w:val="both"/>
      </w:pPr>
    </w:p>
    <w:sdt>
      <w:sdtPr>
        <w:rPr>
          <w:rFonts w:eastAsia="Calibri" w:cs="Arial"/>
          <w:color w:val="222222"/>
          <w:sz w:val="22"/>
          <w:szCs w:val="22"/>
          <w:shd w:val="clear" w:color="auto" w:fill="FFFFFF"/>
          <w:lang w:val="es-MX" w:eastAsia="en-US"/>
        </w:rPr>
        <w:alias w:val="Nombre autor 4"/>
        <w:tag w:val="Nombre autor 4"/>
        <w:id w:val="-618074092"/>
        <w:placeholder>
          <w:docPart w:val="6D8074A478A74B07B4B04F88B8B0D973"/>
        </w:placeholder>
        <w:text/>
      </w:sdtPr>
      <w:sdtEndPr/>
      <w:sdtContent>
        <w:p w14:paraId="339B9828" w14:textId="55C4D2A9" w:rsidR="00677632" w:rsidRDefault="00B14924" w:rsidP="00B14924">
          <w:pPr>
            <w:pStyle w:val="Prrafodelista"/>
            <w:ind w:left="0"/>
            <w:jc w:val="both"/>
          </w:pPr>
          <w:r w:rsidRPr="00B14924">
            <w:rPr>
              <w:rFonts w:eastAsia="Calibri" w:cs="Arial"/>
              <w:color w:val="222222"/>
              <w:sz w:val="22"/>
              <w:szCs w:val="22"/>
              <w:shd w:val="clear" w:color="auto" w:fill="FFFFFF"/>
              <w:lang w:val="es-MX" w:eastAsia="en-US"/>
            </w:rPr>
            <w:t xml:space="preserve">Dra. </w:t>
          </w:r>
          <w:proofErr w:type="spellStart"/>
          <w:r w:rsidRPr="00B14924">
            <w:rPr>
              <w:rFonts w:eastAsia="Calibri" w:cs="Arial"/>
              <w:color w:val="222222"/>
              <w:sz w:val="22"/>
              <w:szCs w:val="22"/>
              <w:shd w:val="clear" w:color="auto" w:fill="FFFFFF"/>
              <w:lang w:val="es-MX" w:eastAsia="en-US"/>
            </w:rPr>
            <w:t>Iñiga</w:t>
          </w:r>
          <w:proofErr w:type="spellEnd"/>
          <w:r w:rsidRPr="00B14924">
            <w:rPr>
              <w:rFonts w:eastAsia="Calibri" w:cs="Arial"/>
              <w:color w:val="222222"/>
              <w:sz w:val="22"/>
              <w:szCs w:val="22"/>
              <w:shd w:val="clear" w:color="auto" w:fill="FFFFFF"/>
              <w:lang w:val="es-MX" w:eastAsia="en-US"/>
            </w:rPr>
            <w:t xml:space="preserve"> Pérez </w:t>
          </w:r>
          <w:proofErr w:type="spellStart"/>
          <w:r w:rsidRPr="00B14924">
            <w:rPr>
              <w:rFonts w:eastAsia="Calibri" w:cs="Arial"/>
              <w:color w:val="222222"/>
              <w:sz w:val="22"/>
              <w:szCs w:val="22"/>
              <w:shd w:val="clear" w:color="auto" w:fill="FFFFFF"/>
              <w:lang w:val="es-MX" w:eastAsia="en-US"/>
            </w:rPr>
            <w:t>CabreraDoctorado</w:t>
          </w:r>
          <w:proofErr w:type="spellEnd"/>
          <w:r w:rsidRPr="00B14924">
            <w:rPr>
              <w:rFonts w:eastAsia="Calibri" w:cs="Arial"/>
              <w:color w:val="222222"/>
              <w:sz w:val="22"/>
              <w:szCs w:val="22"/>
              <w:shd w:val="clear" w:color="auto" w:fill="FFFFFF"/>
              <w:lang w:val="es-MX" w:eastAsia="en-US"/>
            </w:rPr>
            <w:t xml:space="preserve">  Filosofía Gestalt, t. Maestría en Tecnología Educativa Licenciada en Enfermería y Obstetricia. (ENEO-UNAM), Pasante de la licenciatura en Filosofía. Ejercicio profesional: Subjefe de Enfermeras, Hospital de Gineco-Obstetricia (IMSS) y Hospital General de México SS. Académica UNAM 60 </w:t>
          </w:r>
          <w:proofErr w:type="spellStart"/>
          <w:r w:rsidRPr="00B14924">
            <w:rPr>
              <w:rFonts w:eastAsia="Calibri" w:cs="Arial"/>
              <w:color w:val="222222"/>
              <w:sz w:val="22"/>
              <w:szCs w:val="22"/>
              <w:shd w:val="clear" w:color="auto" w:fill="FFFFFF"/>
              <w:lang w:val="es-MX" w:eastAsia="en-US"/>
            </w:rPr>
            <w:t>años.Responsable</w:t>
          </w:r>
          <w:proofErr w:type="spellEnd"/>
          <w:r w:rsidRPr="00B14924">
            <w:rPr>
              <w:rFonts w:eastAsia="Calibri" w:cs="Arial"/>
              <w:color w:val="222222"/>
              <w:sz w:val="22"/>
              <w:szCs w:val="22"/>
              <w:shd w:val="clear" w:color="auto" w:fill="FFFFFF"/>
              <w:lang w:val="es-MX" w:eastAsia="en-US"/>
            </w:rPr>
            <w:t xml:space="preserve"> de investigación: Seguimiento egresados ENEO-UNAM. Colaboradora investigaciones: Fortalecimiento de estrategias de afrontamiento en adultos mayores con ansiedad por COVID-19. Intervención Psicoeducativa CEI-ENEO 126. Año 2020-</w:t>
          </w:r>
          <w:r w:rsidRPr="00B14924">
            <w:rPr>
              <w:rFonts w:eastAsia="Calibri" w:cs="Arial"/>
              <w:color w:val="222222"/>
              <w:sz w:val="22"/>
              <w:szCs w:val="22"/>
              <w:shd w:val="clear" w:color="auto" w:fill="FFFFFF"/>
              <w:lang w:val="es-MX" w:eastAsia="en-US"/>
            </w:rPr>
            <w:tab/>
            <w:t xml:space="preserve"> Línea de investigación: Cuidado a la vida y la salud de las personas. </w:t>
          </w:r>
          <w:proofErr w:type="spellStart"/>
          <w:r w:rsidRPr="00B14924">
            <w:rPr>
              <w:rFonts w:eastAsia="Calibri" w:cs="Arial"/>
              <w:color w:val="222222"/>
              <w:sz w:val="22"/>
              <w:szCs w:val="22"/>
              <w:shd w:val="clear" w:color="auto" w:fill="FFFFFF"/>
              <w:lang w:val="es-MX" w:eastAsia="en-US"/>
            </w:rPr>
            <w:t>Sublínea</w:t>
          </w:r>
          <w:proofErr w:type="spellEnd"/>
          <w:r w:rsidRPr="00B14924">
            <w:rPr>
              <w:rFonts w:eastAsia="Calibri" w:cs="Arial"/>
              <w:color w:val="222222"/>
              <w:sz w:val="22"/>
              <w:szCs w:val="22"/>
              <w:shd w:val="clear" w:color="auto" w:fill="FFFFFF"/>
              <w:lang w:val="es-MX" w:eastAsia="en-US"/>
            </w:rPr>
            <w:t xml:space="preserve">: Cuidado en </w:t>
          </w:r>
          <w:r>
            <w:rPr>
              <w:rFonts w:eastAsia="Calibri" w:cs="Arial"/>
              <w:color w:val="222222"/>
              <w:sz w:val="22"/>
              <w:szCs w:val="22"/>
              <w:shd w:val="clear" w:color="auto" w:fill="FFFFFF"/>
              <w:lang w:val="es-MX" w:eastAsia="en-US"/>
            </w:rPr>
            <w:t>las transiciones de vida;</w:t>
          </w:r>
          <w:r w:rsidRPr="00B14924">
            <w:rPr>
              <w:rFonts w:eastAsia="Calibri" w:cs="Arial"/>
              <w:color w:val="222222"/>
              <w:sz w:val="22"/>
              <w:szCs w:val="22"/>
              <w:shd w:val="clear" w:color="auto" w:fill="FFFFFF"/>
              <w:lang w:val="es-MX" w:eastAsia="en-US"/>
            </w:rPr>
            <w:t xml:space="preserve"> La consejería en salud reproductiva para el control de riesgos de adolescentes Embarazadas: un estudio comparativo post intervención. 054 ENEO-UNAM; Depresión en repatriados mexicanos.  Más de 60 Publicaciones de artículos, memorias y libros.</w:t>
          </w:r>
        </w:p>
      </w:sdtContent>
    </w:sdt>
    <w:p w14:paraId="73290BA6" w14:textId="77777777" w:rsidR="00677632" w:rsidRDefault="00677632" w:rsidP="00F754B3">
      <w:pPr>
        <w:pStyle w:val="Prrafodelista"/>
        <w:ind w:left="0"/>
        <w:jc w:val="both"/>
      </w:pPr>
    </w:p>
    <w:sdt>
      <w:sdtPr>
        <w:id w:val="-1508817014"/>
        <w:picture/>
      </w:sdtPr>
      <w:sdtEndPr/>
      <w:sdtContent>
        <w:p w14:paraId="08B0C656" w14:textId="77777777" w:rsidR="00677632" w:rsidRDefault="00677632" w:rsidP="00F754B3">
          <w:pPr>
            <w:pStyle w:val="Prrafodelista"/>
            <w:ind w:left="0"/>
            <w:jc w:val="both"/>
          </w:pPr>
          <w:r>
            <w:rPr>
              <w:noProof/>
              <w:lang w:val="es-MX" w:eastAsia="es-MX"/>
            </w:rPr>
            <w:drawing>
              <wp:inline distT="0" distB="0" distL="0" distR="0" wp14:anchorId="28D09EDB" wp14:editId="7AAA314D">
                <wp:extent cx="1905000" cy="1905000"/>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1905000" cy="1905000"/>
                        </a:xfrm>
                        <a:prstGeom prst="rect">
                          <a:avLst/>
                        </a:prstGeom>
                        <a:noFill/>
                        <a:ln>
                          <a:noFill/>
                        </a:ln>
                      </pic:spPr>
                    </pic:pic>
                  </a:graphicData>
                </a:graphic>
              </wp:inline>
            </w:drawing>
          </w:r>
        </w:p>
      </w:sdtContent>
    </w:sdt>
    <w:p w14:paraId="00B57B6E" w14:textId="77777777" w:rsidR="00677632" w:rsidRDefault="00677632" w:rsidP="00F754B3">
      <w:pPr>
        <w:pStyle w:val="Prrafodelista"/>
        <w:ind w:left="0"/>
        <w:jc w:val="both"/>
      </w:pPr>
    </w:p>
    <w:sdt>
      <w:sdtPr>
        <w:rPr>
          <w:rFonts w:eastAsia="Calibri" w:cs="Arial"/>
          <w:b/>
          <w:sz w:val="22"/>
          <w:szCs w:val="22"/>
          <w:lang w:val="es-MX" w:eastAsia="en-US"/>
        </w:rPr>
        <w:alias w:val="Nombre autor 5"/>
        <w:tag w:val="Nombre autor 5"/>
        <w:id w:val="-982006435"/>
        <w:placeholder>
          <w:docPart w:val="6D8074A478A74B07B4B04F88B8B0D973"/>
        </w:placeholder>
        <w:text/>
      </w:sdtPr>
      <w:sdtEndPr/>
      <w:sdtContent>
        <w:p w14:paraId="4D4CE88D" w14:textId="24AB5223" w:rsidR="00677632" w:rsidRDefault="00B14924" w:rsidP="00B14924">
          <w:pPr>
            <w:pStyle w:val="Prrafodelista"/>
            <w:ind w:left="0"/>
            <w:jc w:val="both"/>
          </w:pPr>
          <w:r w:rsidRPr="00B14924">
            <w:rPr>
              <w:rFonts w:eastAsia="Calibri" w:cs="Arial"/>
              <w:b/>
              <w:sz w:val="22"/>
              <w:szCs w:val="22"/>
              <w:lang w:val="es-MX" w:eastAsia="en-US"/>
            </w:rPr>
            <w:t>Dra. Gloria Rodríguez Díaz-</w:t>
          </w:r>
          <w:r w:rsidRPr="00B14924">
            <w:rPr>
              <w:rFonts w:eastAsia="Calibri" w:cs="Arial"/>
              <w:b/>
              <w:sz w:val="22"/>
              <w:szCs w:val="22"/>
              <w:lang w:val="es-MX" w:eastAsia="en-US"/>
            </w:rPr>
            <w:tab/>
            <w:t xml:space="preserve">Doctorado en Ciencias de la Enfermería por la Universidad Nacional de Trujillo, Perú. Maestría en Comunicación y Tecnologías Educativas, con mención honorífica por el Instituto de Comunicación y Tecnologías Educativas, Ciudad de México. Licenciatura de Enfermería y Obstetricia, ENEO de la UNAM. Especialidad en la Enseñanza de la Administración de los Servicios de Enfermería, IPN. Experiencia docente Asignaturas Administración y Gerencia de los Servicios de Enfermería, Gestión del Cuidado, Seminarios de Liderazgo, Iniciativa Empresarial y Evaluación de la Calidad del Cuidado. Legislación, Filosofía e Historia. Proyectos de investigación: Fortalecimiento de estrategias de afrontamiento en adultos mayores con ansiedad por COVID-19. Intervención Psicoeducativa CEI-ENEO 126. Año 2020. Línea de </w:t>
          </w:r>
          <w:r w:rsidRPr="00B14924">
            <w:rPr>
              <w:rFonts w:eastAsia="Calibri" w:cs="Arial"/>
              <w:b/>
              <w:sz w:val="22"/>
              <w:szCs w:val="22"/>
              <w:lang w:val="es-MX" w:eastAsia="en-US"/>
            </w:rPr>
            <w:lastRenderedPageBreak/>
            <w:t xml:space="preserve">investigación: Cuidado a la vida y la salud de las personas. </w:t>
          </w:r>
          <w:proofErr w:type="spellStart"/>
          <w:r w:rsidRPr="00B14924">
            <w:rPr>
              <w:rFonts w:eastAsia="Calibri" w:cs="Arial"/>
              <w:b/>
              <w:sz w:val="22"/>
              <w:szCs w:val="22"/>
              <w:lang w:val="es-MX" w:eastAsia="en-US"/>
            </w:rPr>
            <w:t>Sublínea</w:t>
          </w:r>
          <w:proofErr w:type="spellEnd"/>
          <w:r w:rsidRPr="00B14924">
            <w:rPr>
              <w:rFonts w:eastAsia="Calibri" w:cs="Arial"/>
              <w:b/>
              <w:sz w:val="22"/>
              <w:szCs w:val="22"/>
              <w:lang w:val="es-MX" w:eastAsia="en-US"/>
            </w:rPr>
            <w:t>: Cuidado en las transiciones de vida; Responsable Cotidianidad del trabajo docente en la formación de profesionales de enfermería en la ENEO-UNAM (2015) y (2020). Publicaciones y artículos.</w:t>
          </w:r>
        </w:p>
      </w:sdtContent>
    </w:sdt>
    <w:p w14:paraId="15A3B254" w14:textId="43FD0C0B" w:rsidR="00AB03A5" w:rsidRDefault="00AB03A5" w:rsidP="00F754B3">
      <w:pPr>
        <w:pStyle w:val="Prrafodelista"/>
        <w:ind w:left="0"/>
        <w:jc w:val="both"/>
      </w:pPr>
    </w:p>
    <w:p w14:paraId="72AFDF95" w14:textId="3853BF7D" w:rsidR="00AB03A5" w:rsidRPr="00062E61" w:rsidRDefault="00062E61" w:rsidP="00062E61">
      <w:pPr>
        <w:pStyle w:val="Ttulo1"/>
        <w:rPr>
          <w:rStyle w:val="Textoennegrita"/>
          <w:b/>
          <w:bCs w:val="0"/>
        </w:rPr>
      </w:pPr>
      <w:bookmarkStart w:id="2" w:name="_Ejes_temáticos_CIIEDUCA2020"/>
      <w:bookmarkStart w:id="3" w:name="_Ejes_temáticos_TELEDU2021"/>
      <w:bookmarkEnd w:id="2"/>
      <w:bookmarkEnd w:id="3"/>
      <w:r w:rsidRPr="00062E61">
        <w:rPr>
          <w:rStyle w:val="Textoennegrita"/>
          <w:b/>
          <w:bCs w:val="0"/>
        </w:rPr>
        <w:t>Ejes temáticos TELEDU2021</w:t>
      </w:r>
    </w:p>
    <w:p w14:paraId="060B9301" w14:textId="77777777" w:rsidR="00AB03A5" w:rsidRPr="00AB03A5" w:rsidRDefault="00AB03A5" w:rsidP="00AB03A5"/>
    <w:p w14:paraId="687F97AD" w14:textId="79902580" w:rsidR="00062E61" w:rsidRDefault="00062E61" w:rsidP="00062E61">
      <w:pPr>
        <w:rPr>
          <w:rStyle w:val="Textoennegrita"/>
          <w:rFonts w:asciiTheme="minorHAnsi" w:hAnsiTheme="minorHAnsi" w:cstheme="minorHAnsi"/>
          <w:color w:val="000000"/>
          <w:sz w:val="30"/>
          <w:szCs w:val="30"/>
        </w:rPr>
      </w:pPr>
      <w:r w:rsidRPr="00D44D3D">
        <w:rPr>
          <w:rStyle w:val="Textoennegrita"/>
          <w:rFonts w:asciiTheme="minorHAnsi" w:hAnsiTheme="minorHAnsi" w:cstheme="minorHAnsi"/>
          <w:color w:val="000000"/>
          <w:sz w:val="30"/>
          <w:szCs w:val="30"/>
        </w:rPr>
        <w:t>Eje Temático 1: Modernización de la enseñanza y sociedad del conocimiento. </w:t>
      </w:r>
    </w:p>
    <w:p w14:paraId="29FB86FA" w14:textId="77777777" w:rsidR="00D44D3D" w:rsidRPr="00D44D3D" w:rsidRDefault="00D44D3D" w:rsidP="00062E61">
      <w:pPr>
        <w:rPr>
          <w:rFonts w:asciiTheme="minorHAnsi" w:hAnsiTheme="minorHAnsi" w:cstheme="minorHAnsi"/>
          <w:color w:val="3B3F4A"/>
          <w:lang w:eastAsia="es-CO"/>
        </w:rPr>
      </w:pPr>
    </w:p>
    <w:p w14:paraId="01EAB180" w14:textId="3175F8D1" w:rsidR="00062E61" w:rsidRDefault="00062E61" w:rsidP="00D44D3D">
      <w:pPr>
        <w:pStyle w:val="NormalWeb"/>
        <w:spacing w:before="0" w:beforeAutospacing="0" w:after="0" w:afterAutospacing="0"/>
        <w:jc w:val="both"/>
        <w:rPr>
          <w:rFonts w:asciiTheme="minorHAnsi" w:hAnsiTheme="minorHAnsi" w:cstheme="minorHAnsi"/>
          <w:color w:val="000000"/>
          <w:sz w:val="22"/>
          <w:szCs w:val="22"/>
        </w:rPr>
      </w:pPr>
      <w:r w:rsidRPr="00D44D3D">
        <w:rPr>
          <w:rFonts w:asciiTheme="minorHAnsi" w:hAnsiTheme="minorHAnsi" w:cstheme="minorHAnsi"/>
          <w:color w:val="000000"/>
          <w:sz w:val="22"/>
          <w:szCs w:val="22"/>
        </w:rPr>
        <w:t>La modernización de la educación está correlacionada con el avance estructural de la sociedad del conocimiento y es necesaria para hacer pertinente el perfil de egreso de los egresados que la sociedad demanda. Subyace a los procesos de mejoramiento continuo de la educación, la creatividad, la innovación y el emprendimiento. En este aspecto las nuevas normas estatales deben ser comprendidas y analizadas por las instituciones educativas para tomar decisiones adecuadas en el cumplimiento de la misión, que el entorno social, económico y tecnológico le han delegado, a través de la acción participativa y en especial del encargo de la formación de egresados idóneos  y ante todo, que la educación impartida sea viable para asegurar que la  calidad del futuro profesionista sea permanente y coherente con la transformación de un país por la era digital.  La sociedad ha tenido un cambio abrupto en el último año más que en toda la historia de la humanidad. La sociedad, y por tanto la formación y el aprendizaje cambiaron su enfoque tradicional hacia nuevos escenarios que se imponen en todos los ámbitos de la sociedad, y el educativo no es la excepción.</w:t>
      </w:r>
    </w:p>
    <w:p w14:paraId="15D73528" w14:textId="77777777" w:rsidR="00D44D3D" w:rsidRPr="00D44D3D" w:rsidRDefault="00D44D3D" w:rsidP="00D44D3D">
      <w:pPr>
        <w:pStyle w:val="NormalWeb"/>
        <w:spacing w:before="0" w:beforeAutospacing="0" w:after="0" w:afterAutospacing="0"/>
        <w:jc w:val="both"/>
        <w:rPr>
          <w:rFonts w:asciiTheme="minorHAnsi" w:hAnsiTheme="minorHAnsi" w:cstheme="minorHAnsi"/>
          <w:color w:val="787D85"/>
          <w:sz w:val="22"/>
          <w:szCs w:val="22"/>
        </w:rPr>
      </w:pPr>
    </w:p>
    <w:p w14:paraId="23A83353" w14:textId="7C1F0117" w:rsidR="00062E61" w:rsidRDefault="00062E61" w:rsidP="00D44D3D">
      <w:pPr>
        <w:jc w:val="both"/>
        <w:rPr>
          <w:rFonts w:asciiTheme="minorHAnsi" w:hAnsiTheme="minorHAnsi" w:cstheme="minorHAnsi"/>
          <w:b/>
          <w:bCs/>
          <w:sz w:val="22"/>
          <w:szCs w:val="22"/>
        </w:rPr>
      </w:pPr>
      <w:r w:rsidRPr="00D44D3D">
        <w:rPr>
          <w:rFonts w:asciiTheme="minorHAnsi" w:hAnsiTheme="minorHAnsi" w:cstheme="minorHAnsi"/>
          <w:b/>
          <w:bCs/>
          <w:sz w:val="22"/>
          <w:szCs w:val="22"/>
        </w:rPr>
        <w:t>Subtemas</w:t>
      </w:r>
    </w:p>
    <w:p w14:paraId="4C79CD16" w14:textId="77777777" w:rsidR="00D44D3D" w:rsidRPr="00D44D3D" w:rsidRDefault="00D44D3D" w:rsidP="00D44D3D">
      <w:pPr>
        <w:jc w:val="both"/>
        <w:rPr>
          <w:rFonts w:asciiTheme="minorHAnsi" w:hAnsiTheme="minorHAnsi" w:cstheme="minorHAnsi"/>
          <w:b/>
          <w:bCs/>
          <w:color w:val="3B3F4A"/>
          <w:sz w:val="22"/>
          <w:szCs w:val="22"/>
        </w:rPr>
      </w:pPr>
    </w:p>
    <w:p w14:paraId="06C5B6FF"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1.0 Nuevas profesiones.</w:t>
      </w:r>
    </w:p>
    <w:p w14:paraId="6A0A15D2"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2.0 Nuevas estrategias para la enseñanza: de las matemáticas, física, química, biología, STEM  y otras ciencias.</w:t>
      </w:r>
    </w:p>
    <w:p w14:paraId="1FF41A8B"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3.0 La internet de las cosas: domótica e inmótica, agrónica, Industria4.0, control de procesos industriales, robótica y automatización, redes neuronales, lógica “fuzzy” e inteligencia artificial. Holografía e interactividad en el aula virtual.</w:t>
      </w:r>
    </w:p>
    <w:p w14:paraId="72AB06A2"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4.0 Gestión del conocimiento.  Búsqueda inteligente de información, agentes de conocimiento, reservorios de información, producción de contenidos digitales, revistas y publicaciones seriadas, propiedad intelectual, bibliotecas digitales. Colaboración industria-universidad, etc. Minería de datos, “CANVAS”, “design thinking” y otros modelos</w:t>
      </w:r>
    </w:p>
    <w:p w14:paraId="262A6146" w14:textId="41BC33B3" w:rsidR="00062E61" w:rsidRPr="00D44D3D" w:rsidRDefault="00062E61" w:rsidP="00D44D3D">
      <w:pPr>
        <w:pStyle w:val="NormalWeb"/>
        <w:spacing w:before="0" w:beforeAutospacing="0" w:after="0" w:afterAutospacing="0"/>
        <w:jc w:val="both"/>
        <w:rPr>
          <w:rFonts w:asciiTheme="minorHAnsi" w:hAnsiTheme="minorHAnsi" w:cstheme="minorHAnsi"/>
          <w:color w:val="000000"/>
          <w:sz w:val="22"/>
          <w:szCs w:val="22"/>
        </w:rPr>
      </w:pPr>
      <w:r w:rsidRPr="00D44D3D">
        <w:rPr>
          <w:rFonts w:asciiTheme="minorHAnsi" w:hAnsiTheme="minorHAnsi" w:cstheme="minorHAnsi"/>
          <w:color w:val="000000"/>
          <w:sz w:val="22"/>
          <w:szCs w:val="22"/>
        </w:rPr>
        <w:t>5.0 Metodologías activas para la enseñanza y la formación</w:t>
      </w:r>
    </w:p>
    <w:p w14:paraId="6C1825A1" w14:textId="77777777" w:rsidR="00062E61" w:rsidRDefault="00062E61" w:rsidP="00062E61">
      <w:pPr>
        <w:pStyle w:val="NormalWeb"/>
        <w:spacing w:before="0" w:beforeAutospacing="0" w:after="0" w:afterAutospacing="0"/>
        <w:rPr>
          <w:rFonts w:ascii="&amp;quot" w:hAnsi="&amp;quot"/>
          <w:color w:val="787D85"/>
          <w:sz w:val="23"/>
          <w:szCs w:val="23"/>
        </w:rPr>
      </w:pPr>
    </w:p>
    <w:p w14:paraId="35497EA2" w14:textId="77777777" w:rsidR="00D44D3D" w:rsidRDefault="00062E61" w:rsidP="00062E61">
      <w:pPr>
        <w:rPr>
          <w:rFonts w:asciiTheme="minorHAnsi" w:hAnsiTheme="minorHAnsi" w:cstheme="minorHAnsi"/>
          <w:b/>
          <w:bCs/>
          <w:sz w:val="30"/>
          <w:szCs w:val="30"/>
        </w:rPr>
      </w:pPr>
      <w:r w:rsidRPr="00D44D3D">
        <w:rPr>
          <w:rFonts w:asciiTheme="minorHAnsi" w:hAnsiTheme="minorHAnsi" w:cstheme="minorHAnsi"/>
          <w:b/>
          <w:bCs/>
          <w:sz w:val="30"/>
          <w:szCs w:val="30"/>
        </w:rPr>
        <w:t>Eje Temático 2: Estrategias didácticas para el diseño de ambientes de aprendizaje</w:t>
      </w:r>
    </w:p>
    <w:p w14:paraId="42E28DFA" w14:textId="3F583080" w:rsidR="00062E61" w:rsidRPr="00D44D3D" w:rsidRDefault="00062E61" w:rsidP="00062E61">
      <w:pPr>
        <w:rPr>
          <w:rFonts w:asciiTheme="minorHAnsi" w:hAnsiTheme="minorHAnsi" w:cstheme="minorHAnsi"/>
          <w:b/>
          <w:bCs/>
          <w:color w:val="3B3F4A"/>
          <w:sz w:val="30"/>
          <w:szCs w:val="30"/>
        </w:rPr>
      </w:pPr>
      <w:r w:rsidRPr="00D44D3D">
        <w:rPr>
          <w:rFonts w:asciiTheme="minorHAnsi" w:hAnsiTheme="minorHAnsi" w:cstheme="minorHAnsi"/>
          <w:b/>
          <w:bCs/>
          <w:sz w:val="30"/>
          <w:szCs w:val="30"/>
        </w:rPr>
        <w:t> </w:t>
      </w:r>
    </w:p>
    <w:p w14:paraId="086D779B" w14:textId="5F8BE86A" w:rsidR="00062E61" w:rsidRDefault="00062E61" w:rsidP="00D44D3D">
      <w:pPr>
        <w:pStyle w:val="NormalWeb"/>
        <w:spacing w:before="0" w:beforeAutospacing="0" w:after="0" w:afterAutospacing="0"/>
        <w:jc w:val="both"/>
        <w:rPr>
          <w:rFonts w:asciiTheme="minorHAnsi" w:hAnsiTheme="minorHAnsi" w:cstheme="minorHAnsi"/>
          <w:color w:val="000000"/>
          <w:sz w:val="22"/>
          <w:szCs w:val="22"/>
        </w:rPr>
      </w:pPr>
      <w:r w:rsidRPr="00D44D3D">
        <w:rPr>
          <w:rFonts w:asciiTheme="minorHAnsi" w:hAnsiTheme="minorHAnsi" w:cstheme="minorHAnsi"/>
          <w:color w:val="000000"/>
          <w:sz w:val="22"/>
          <w:szCs w:val="22"/>
        </w:rPr>
        <w:t xml:space="preserve">Todo proceso educativo debe ser planificado con anticipación, por lo tanto, la educación virtual no es la excepción. Este tipo de formación requiere de la definición previa de los propósitos, contenidos, secuencia, método, recursos y evaluación que orientarán la labor académica de los tutores y estudiantes virtuales de un programa o curso académico. Desde luego, estos elementos del currículo deben ser asumidos desde perspectivas pedagógicas consecuentes con la modalidad de formación virtual y el proyecto educativo institucional. Por lo cual, cada docente </w:t>
      </w:r>
      <w:r w:rsidRPr="00D44D3D">
        <w:rPr>
          <w:rFonts w:asciiTheme="minorHAnsi" w:hAnsiTheme="minorHAnsi" w:cstheme="minorHAnsi"/>
          <w:color w:val="000000"/>
          <w:sz w:val="22"/>
          <w:szCs w:val="22"/>
        </w:rPr>
        <w:lastRenderedPageBreak/>
        <w:t>debe estar dispuesto y comprometido con la configuración de ambientes virtuales de aprendizaje significativos basados en los lineamientos pedagógicos propuestos, de manera que se garantice alta calidad en los procesos de formación virtual”. (R. Barragán,  J. Puello, E. Manyoma)</w:t>
      </w:r>
    </w:p>
    <w:p w14:paraId="15600300" w14:textId="77777777" w:rsidR="00D44D3D" w:rsidRPr="00D44D3D" w:rsidRDefault="00D44D3D" w:rsidP="00D44D3D">
      <w:pPr>
        <w:pStyle w:val="NormalWeb"/>
        <w:spacing w:before="0" w:beforeAutospacing="0" w:after="0" w:afterAutospacing="0"/>
        <w:jc w:val="both"/>
        <w:rPr>
          <w:rFonts w:asciiTheme="minorHAnsi" w:hAnsiTheme="minorHAnsi" w:cstheme="minorHAnsi"/>
          <w:color w:val="787D85"/>
          <w:sz w:val="22"/>
          <w:szCs w:val="22"/>
        </w:rPr>
      </w:pPr>
    </w:p>
    <w:p w14:paraId="6A92293B" w14:textId="1F5FDE56" w:rsidR="00062E61" w:rsidRDefault="00062E61" w:rsidP="00D44D3D">
      <w:pPr>
        <w:jc w:val="both"/>
        <w:rPr>
          <w:rFonts w:asciiTheme="minorHAnsi" w:hAnsiTheme="minorHAnsi" w:cstheme="minorHAnsi"/>
          <w:b/>
          <w:bCs/>
          <w:sz w:val="22"/>
          <w:szCs w:val="22"/>
        </w:rPr>
      </w:pPr>
      <w:r w:rsidRPr="00D44D3D">
        <w:rPr>
          <w:rFonts w:asciiTheme="minorHAnsi" w:hAnsiTheme="minorHAnsi" w:cstheme="minorHAnsi"/>
          <w:b/>
          <w:bCs/>
          <w:sz w:val="22"/>
          <w:szCs w:val="22"/>
        </w:rPr>
        <w:t>Subtemas:</w:t>
      </w:r>
    </w:p>
    <w:p w14:paraId="3BE139B9" w14:textId="77777777" w:rsidR="00D44D3D" w:rsidRPr="00D44D3D" w:rsidRDefault="00D44D3D" w:rsidP="00D44D3D">
      <w:pPr>
        <w:jc w:val="both"/>
        <w:rPr>
          <w:rFonts w:asciiTheme="minorHAnsi" w:hAnsiTheme="minorHAnsi" w:cstheme="minorHAnsi"/>
          <w:b/>
          <w:bCs/>
          <w:color w:val="3B3F4A"/>
          <w:sz w:val="22"/>
          <w:szCs w:val="22"/>
        </w:rPr>
      </w:pPr>
    </w:p>
    <w:p w14:paraId="0444B7EB" w14:textId="2AB64781"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2.1. Organización social e inteligente de la información: mapas mentales y Mentefactos</w:t>
      </w:r>
    </w:p>
    <w:p w14:paraId="5B507308"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2.2. El aula en la nube</w:t>
      </w:r>
    </w:p>
    <w:p w14:paraId="3859F0BE"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2.3 La tutoría docente por medio de plataformas para la educación virtual</w:t>
      </w:r>
    </w:p>
    <w:p w14:paraId="6D758602"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2.4. Avatares y Sistemas Inteligentes para la formación a distancia</w:t>
      </w:r>
    </w:p>
    <w:p w14:paraId="50A2E486" w14:textId="4A7035B0" w:rsidR="00062E61" w:rsidRDefault="00062E61" w:rsidP="00D44D3D">
      <w:pPr>
        <w:pStyle w:val="NormalWeb"/>
        <w:spacing w:before="0" w:beforeAutospacing="0" w:after="0" w:afterAutospacing="0"/>
        <w:jc w:val="both"/>
        <w:rPr>
          <w:rFonts w:asciiTheme="minorHAnsi" w:hAnsiTheme="minorHAnsi" w:cstheme="minorHAnsi"/>
          <w:color w:val="000000"/>
          <w:sz w:val="22"/>
          <w:szCs w:val="22"/>
        </w:rPr>
      </w:pPr>
      <w:r w:rsidRPr="00D44D3D">
        <w:rPr>
          <w:rFonts w:asciiTheme="minorHAnsi" w:hAnsiTheme="minorHAnsi" w:cstheme="minorHAnsi"/>
          <w:color w:val="000000"/>
          <w:sz w:val="22"/>
          <w:szCs w:val="22"/>
        </w:rPr>
        <w:t>2.5.Los “meta buscadores” o agentes inteligentes de búsqueda de información y los avatares inteligentes   como estrategia de acceso a la información competitiva</w:t>
      </w:r>
    </w:p>
    <w:p w14:paraId="4DC885B7" w14:textId="77777777" w:rsidR="00D44D3D" w:rsidRPr="00D44D3D" w:rsidRDefault="00D44D3D" w:rsidP="00D44D3D">
      <w:pPr>
        <w:pStyle w:val="NormalWeb"/>
        <w:spacing w:before="0" w:beforeAutospacing="0" w:after="0" w:afterAutospacing="0"/>
        <w:jc w:val="both"/>
        <w:rPr>
          <w:rFonts w:asciiTheme="minorHAnsi" w:hAnsiTheme="minorHAnsi" w:cstheme="minorHAnsi"/>
          <w:color w:val="787D85"/>
          <w:sz w:val="22"/>
          <w:szCs w:val="22"/>
        </w:rPr>
      </w:pPr>
    </w:p>
    <w:p w14:paraId="1425D4CE" w14:textId="20BEA316" w:rsidR="00062E61" w:rsidRDefault="00062E61" w:rsidP="00062E61">
      <w:pPr>
        <w:rPr>
          <w:rStyle w:val="Textoennegrita"/>
          <w:rFonts w:asciiTheme="minorHAnsi" w:hAnsiTheme="minorHAnsi" w:cstheme="minorHAnsi"/>
          <w:color w:val="000000"/>
          <w:sz w:val="30"/>
          <w:szCs w:val="30"/>
        </w:rPr>
      </w:pPr>
      <w:r w:rsidRPr="00D44D3D">
        <w:rPr>
          <w:rStyle w:val="Textoennegrita"/>
          <w:rFonts w:asciiTheme="minorHAnsi" w:hAnsiTheme="minorHAnsi" w:cstheme="minorHAnsi"/>
          <w:color w:val="000000"/>
          <w:sz w:val="30"/>
          <w:szCs w:val="30"/>
        </w:rPr>
        <w:t>Eje Temático 3: Experiencias en el aprendizaje mezclado mediante la aplicación de las TIC </w:t>
      </w:r>
    </w:p>
    <w:p w14:paraId="4C834228" w14:textId="77777777" w:rsidR="00D44D3D" w:rsidRPr="00D44D3D" w:rsidRDefault="00D44D3D" w:rsidP="00062E61">
      <w:pPr>
        <w:rPr>
          <w:rFonts w:asciiTheme="minorHAnsi" w:hAnsiTheme="minorHAnsi" w:cstheme="minorHAnsi"/>
          <w:color w:val="3B3F4A"/>
        </w:rPr>
      </w:pPr>
    </w:p>
    <w:p w14:paraId="0A619A70"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Las innovaciones, que no cesan, son métodos puestos en juego por las organizaciones para adaptarse a los nuevos retos didácticos que plantea la sociedad de la información. Invitan a la gestión del cambio como opción de sobrevivencia ya que los nuevos sistemas de aprendizaje y el hecho de colocar a la información como elemento central en estos, provocan la aparición de nuevos modelos organizativos más competitivos.</w:t>
      </w:r>
    </w:p>
    <w:p w14:paraId="5D6E659F" w14:textId="2DE1F210" w:rsidR="00062E61" w:rsidRDefault="00062E61" w:rsidP="00D44D3D">
      <w:pPr>
        <w:pStyle w:val="NormalWeb"/>
        <w:spacing w:before="0" w:beforeAutospacing="0" w:after="0" w:afterAutospacing="0"/>
        <w:jc w:val="both"/>
        <w:rPr>
          <w:rFonts w:asciiTheme="minorHAnsi" w:hAnsiTheme="minorHAnsi" w:cstheme="minorHAnsi"/>
          <w:color w:val="000000"/>
          <w:sz w:val="22"/>
          <w:szCs w:val="22"/>
        </w:rPr>
      </w:pPr>
      <w:r w:rsidRPr="00D44D3D">
        <w:rPr>
          <w:rFonts w:asciiTheme="minorHAnsi" w:hAnsiTheme="minorHAnsi" w:cstheme="minorHAnsi"/>
          <w:color w:val="000000"/>
          <w:sz w:val="22"/>
          <w:szCs w:val="22"/>
        </w:rPr>
        <w:t>Una de las formas de facilitar procesos son las alianzas estratégicas y de colaboración entre innovadores y desarrolladores de aplicaciones para la educación electrónica. Un congreso permite la “socialización de investigaciones, experiencias, productos, ambientes, innovaciones, aplicaciones y programas relacionados con la utilización de estas tecnologías en la creación e implementación de redes y comunidades de aprendizaje así como en el aprovechamiento de las oportunidades que ofrece la tecnología móvil para mediar procesos de enseñanza-aprendizaje en las diversas disciplinas y áreas curriculares y en programas de carácter social y comunitario”.</w:t>
      </w:r>
    </w:p>
    <w:p w14:paraId="50100D41" w14:textId="77777777" w:rsidR="00D44D3D" w:rsidRPr="00D44D3D" w:rsidRDefault="00D44D3D" w:rsidP="00D44D3D">
      <w:pPr>
        <w:pStyle w:val="NormalWeb"/>
        <w:spacing w:before="0" w:beforeAutospacing="0" w:after="0" w:afterAutospacing="0"/>
        <w:jc w:val="both"/>
        <w:rPr>
          <w:rFonts w:asciiTheme="minorHAnsi" w:hAnsiTheme="minorHAnsi" w:cstheme="minorHAnsi"/>
          <w:color w:val="787D85"/>
          <w:sz w:val="22"/>
          <w:szCs w:val="22"/>
        </w:rPr>
      </w:pPr>
    </w:p>
    <w:p w14:paraId="6F3D61AC" w14:textId="12D94E5B" w:rsidR="00062E61" w:rsidRPr="00D44D3D" w:rsidRDefault="00062E61" w:rsidP="00D44D3D">
      <w:pPr>
        <w:jc w:val="both"/>
        <w:rPr>
          <w:rFonts w:asciiTheme="minorHAnsi" w:hAnsiTheme="minorHAnsi" w:cstheme="minorHAnsi"/>
          <w:b/>
          <w:bCs/>
          <w:sz w:val="22"/>
          <w:szCs w:val="22"/>
        </w:rPr>
      </w:pPr>
      <w:r w:rsidRPr="00D44D3D">
        <w:rPr>
          <w:rFonts w:asciiTheme="minorHAnsi" w:hAnsiTheme="minorHAnsi" w:cstheme="minorHAnsi"/>
          <w:b/>
          <w:bCs/>
          <w:sz w:val="22"/>
          <w:szCs w:val="22"/>
        </w:rPr>
        <w:t>Subtemas:</w:t>
      </w:r>
    </w:p>
    <w:p w14:paraId="359FC76F" w14:textId="77777777" w:rsidR="00D44D3D" w:rsidRPr="00D44D3D" w:rsidRDefault="00D44D3D" w:rsidP="00D44D3D">
      <w:pPr>
        <w:jc w:val="both"/>
        <w:rPr>
          <w:rFonts w:asciiTheme="minorHAnsi" w:hAnsiTheme="minorHAnsi" w:cstheme="minorHAnsi"/>
          <w:color w:val="3B3F4A"/>
          <w:sz w:val="22"/>
          <w:szCs w:val="22"/>
        </w:rPr>
      </w:pPr>
    </w:p>
    <w:p w14:paraId="20D8E651"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3.1. Objetos Virtuales de Aprendizaje (OVAS).</w:t>
      </w:r>
    </w:p>
    <w:p w14:paraId="3C087B61"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3.2. Aplicaciones para dispositivos móviles. (B-MOVIL)</w:t>
      </w:r>
    </w:p>
    <w:p w14:paraId="2C721CCB"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3.3 Diseño y producción de video tutores con multimedia enriquecida</w:t>
      </w:r>
    </w:p>
    <w:p w14:paraId="30C76872"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3.4. Teletrabajo y oficinas virtuales</w:t>
      </w:r>
    </w:p>
    <w:p w14:paraId="6CFEA8F0" w14:textId="4DB2C703" w:rsidR="00062E61" w:rsidRDefault="00062E61" w:rsidP="00D44D3D">
      <w:pPr>
        <w:pStyle w:val="NormalWeb"/>
        <w:spacing w:before="0" w:beforeAutospacing="0" w:after="0" w:afterAutospacing="0"/>
        <w:jc w:val="both"/>
        <w:rPr>
          <w:rFonts w:asciiTheme="minorHAnsi" w:hAnsiTheme="minorHAnsi" w:cstheme="minorHAnsi"/>
          <w:color w:val="000000"/>
          <w:sz w:val="22"/>
          <w:szCs w:val="22"/>
        </w:rPr>
      </w:pPr>
      <w:r w:rsidRPr="00D44D3D">
        <w:rPr>
          <w:rFonts w:asciiTheme="minorHAnsi" w:hAnsiTheme="minorHAnsi" w:cstheme="minorHAnsi"/>
          <w:color w:val="000000"/>
          <w:sz w:val="22"/>
          <w:szCs w:val="22"/>
        </w:rPr>
        <w:t>3.5. Telemedicina.</w:t>
      </w:r>
    </w:p>
    <w:p w14:paraId="5E89A830" w14:textId="77777777" w:rsidR="00D44D3D" w:rsidRPr="00D44D3D" w:rsidRDefault="00D44D3D" w:rsidP="00D44D3D">
      <w:pPr>
        <w:pStyle w:val="NormalWeb"/>
        <w:spacing w:before="0" w:beforeAutospacing="0" w:after="0" w:afterAutospacing="0"/>
        <w:jc w:val="both"/>
        <w:rPr>
          <w:rFonts w:asciiTheme="minorHAnsi" w:hAnsiTheme="minorHAnsi" w:cstheme="minorHAnsi"/>
          <w:color w:val="787D85"/>
          <w:sz w:val="22"/>
          <w:szCs w:val="22"/>
        </w:rPr>
      </w:pPr>
    </w:p>
    <w:p w14:paraId="00A402FE" w14:textId="62061B11" w:rsidR="00062E61" w:rsidRDefault="00062E61" w:rsidP="00062E61">
      <w:pPr>
        <w:rPr>
          <w:rStyle w:val="Textoennegrita"/>
          <w:rFonts w:asciiTheme="minorHAnsi" w:hAnsiTheme="minorHAnsi" w:cstheme="minorHAnsi"/>
          <w:color w:val="000000"/>
          <w:sz w:val="30"/>
          <w:szCs w:val="30"/>
        </w:rPr>
      </w:pPr>
      <w:r w:rsidRPr="00D44D3D">
        <w:rPr>
          <w:rStyle w:val="Textoennegrita"/>
          <w:rFonts w:asciiTheme="minorHAnsi" w:hAnsiTheme="minorHAnsi" w:cstheme="minorHAnsi"/>
          <w:color w:val="000000"/>
          <w:sz w:val="30"/>
          <w:szCs w:val="30"/>
        </w:rPr>
        <w:t>Eje Temático 4: El enfoque basado en competencias y experiencias educativas. </w:t>
      </w:r>
    </w:p>
    <w:p w14:paraId="1F494F04" w14:textId="77777777" w:rsidR="00D44D3D" w:rsidRPr="00D44D3D" w:rsidRDefault="00D44D3D" w:rsidP="00062E61">
      <w:pPr>
        <w:rPr>
          <w:rFonts w:asciiTheme="minorHAnsi" w:hAnsiTheme="minorHAnsi" w:cstheme="minorHAnsi"/>
          <w:color w:val="3B3F4A"/>
        </w:rPr>
      </w:pPr>
    </w:p>
    <w:p w14:paraId="2F136ADE" w14:textId="5A691F3F" w:rsidR="00062E61" w:rsidRDefault="00062E61" w:rsidP="00D44D3D">
      <w:pPr>
        <w:pStyle w:val="NormalWeb"/>
        <w:spacing w:before="0" w:beforeAutospacing="0" w:after="0" w:afterAutospacing="0"/>
        <w:jc w:val="both"/>
        <w:rPr>
          <w:rFonts w:asciiTheme="minorHAnsi" w:hAnsiTheme="minorHAnsi" w:cstheme="minorHAnsi"/>
          <w:color w:val="000000"/>
          <w:sz w:val="22"/>
          <w:szCs w:val="22"/>
        </w:rPr>
      </w:pPr>
      <w:r w:rsidRPr="00D44D3D">
        <w:rPr>
          <w:rFonts w:asciiTheme="minorHAnsi" w:hAnsiTheme="minorHAnsi" w:cstheme="minorHAnsi"/>
          <w:color w:val="000000"/>
          <w:sz w:val="22"/>
          <w:szCs w:val="22"/>
        </w:rPr>
        <w:t xml:space="preserve">El enfoque basado en competencias (EBC) está contribuyendo a transformar los procesos de enseñanza – aprendizaje por cuanto articula la teoría con la práctica, contextualiza la formación, orienta la organización de los contenidos, promueve la formación integral (integra el saber conocer con el saber hacer y el saber ser) y establece mecanismos de evaluación permanentes y de rigurosidad, basados en el desempeño ante situaciones problemáticas del contexto (disciplinar, social, científico,) etc. Las diferentes innovaciones y reformas que actualmente se están llevando a cabo en la educación tienen como centro el enfoque de la formación basada </w:t>
      </w:r>
      <w:r w:rsidRPr="00D44D3D">
        <w:rPr>
          <w:rFonts w:asciiTheme="minorHAnsi" w:hAnsiTheme="minorHAnsi" w:cstheme="minorHAnsi"/>
          <w:color w:val="000000"/>
          <w:sz w:val="22"/>
          <w:szCs w:val="22"/>
        </w:rPr>
        <w:lastRenderedPageBreak/>
        <w:t>en competencias, lo cual tiene impacto en la gestión del currículo, en la política de calidad de la educación, en la docencia y en los diferentes procesos de evaluación. Este enfoque se está generalizando en el ámbito mundial y es por ello que debe ser estudiando y puesto en práctica con reflexión crítica y proactiva, rigurosidad y creatividad.</w:t>
      </w:r>
    </w:p>
    <w:p w14:paraId="0DE0A914" w14:textId="77777777" w:rsidR="00D44D3D" w:rsidRPr="00D44D3D" w:rsidRDefault="00D44D3D" w:rsidP="00D44D3D">
      <w:pPr>
        <w:pStyle w:val="NormalWeb"/>
        <w:spacing w:before="0" w:beforeAutospacing="0" w:after="0" w:afterAutospacing="0"/>
        <w:jc w:val="both"/>
        <w:rPr>
          <w:rFonts w:asciiTheme="minorHAnsi" w:hAnsiTheme="minorHAnsi" w:cstheme="minorHAnsi"/>
          <w:color w:val="787D85"/>
          <w:sz w:val="22"/>
          <w:szCs w:val="22"/>
        </w:rPr>
      </w:pPr>
    </w:p>
    <w:p w14:paraId="16F7A104" w14:textId="7EC31B09" w:rsidR="00062E61" w:rsidRPr="00D44D3D" w:rsidRDefault="00062E61" w:rsidP="00D44D3D">
      <w:pPr>
        <w:jc w:val="both"/>
        <w:rPr>
          <w:rFonts w:asciiTheme="minorHAnsi" w:hAnsiTheme="minorHAnsi" w:cstheme="minorHAnsi"/>
          <w:b/>
          <w:bCs/>
          <w:sz w:val="22"/>
          <w:szCs w:val="22"/>
        </w:rPr>
      </w:pPr>
      <w:r w:rsidRPr="00D44D3D">
        <w:rPr>
          <w:rFonts w:asciiTheme="minorHAnsi" w:hAnsiTheme="minorHAnsi" w:cstheme="minorHAnsi"/>
          <w:b/>
          <w:bCs/>
          <w:sz w:val="22"/>
          <w:szCs w:val="22"/>
        </w:rPr>
        <w:t>Subtemas:</w:t>
      </w:r>
    </w:p>
    <w:p w14:paraId="1DF12002" w14:textId="77777777" w:rsidR="00D44D3D" w:rsidRPr="00D44D3D" w:rsidRDefault="00D44D3D" w:rsidP="00D44D3D">
      <w:pPr>
        <w:jc w:val="both"/>
        <w:rPr>
          <w:rFonts w:asciiTheme="minorHAnsi" w:hAnsiTheme="minorHAnsi" w:cstheme="minorHAnsi"/>
          <w:color w:val="3B3F4A"/>
          <w:sz w:val="22"/>
          <w:szCs w:val="22"/>
        </w:rPr>
      </w:pPr>
    </w:p>
    <w:p w14:paraId="34E8D7AE"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5.1. Contenidos digitales por competencias producidos por el docente y la calidad de la educación</w:t>
      </w:r>
    </w:p>
    <w:p w14:paraId="63A6F966"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5.2. Gestión del conocimiento por competencias</w:t>
      </w:r>
    </w:p>
    <w:p w14:paraId="17BAB5AE"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5.3. Socioformación y sociedad del conocimiento</w:t>
      </w:r>
    </w:p>
    <w:p w14:paraId="70D89A7E"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5.4 Software para la formación y evaluación de competencias.</w:t>
      </w:r>
    </w:p>
    <w:p w14:paraId="40ABBC26" w14:textId="204B4647" w:rsidR="00062E61" w:rsidRDefault="00062E61" w:rsidP="00D44D3D">
      <w:pPr>
        <w:pStyle w:val="NormalWeb"/>
        <w:spacing w:before="0" w:beforeAutospacing="0" w:after="0" w:afterAutospacing="0"/>
        <w:jc w:val="both"/>
        <w:rPr>
          <w:rFonts w:asciiTheme="minorHAnsi" w:hAnsiTheme="minorHAnsi" w:cstheme="minorHAnsi"/>
          <w:color w:val="000000"/>
          <w:sz w:val="22"/>
          <w:szCs w:val="22"/>
        </w:rPr>
      </w:pPr>
      <w:r w:rsidRPr="00D44D3D">
        <w:rPr>
          <w:rFonts w:asciiTheme="minorHAnsi" w:hAnsiTheme="minorHAnsi" w:cstheme="minorHAnsi"/>
          <w:color w:val="000000"/>
          <w:sz w:val="22"/>
          <w:szCs w:val="22"/>
        </w:rPr>
        <w:t>5.5. Experiencias del diseño curricular por competencias</w:t>
      </w:r>
    </w:p>
    <w:p w14:paraId="02D3E425" w14:textId="77777777" w:rsidR="00E14343" w:rsidRPr="00D44D3D" w:rsidRDefault="00E14343" w:rsidP="00D44D3D">
      <w:pPr>
        <w:pStyle w:val="NormalWeb"/>
        <w:spacing w:before="0" w:beforeAutospacing="0" w:after="0" w:afterAutospacing="0"/>
        <w:jc w:val="both"/>
        <w:rPr>
          <w:rFonts w:asciiTheme="minorHAnsi" w:hAnsiTheme="minorHAnsi" w:cstheme="minorHAnsi"/>
          <w:color w:val="787D85"/>
          <w:sz w:val="22"/>
          <w:szCs w:val="22"/>
        </w:rPr>
      </w:pPr>
    </w:p>
    <w:p w14:paraId="175DD8B2" w14:textId="15E40475" w:rsidR="00062E61" w:rsidRPr="00E14343" w:rsidRDefault="00062E61" w:rsidP="00D44D3D">
      <w:pPr>
        <w:jc w:val="both"/>
        <w:rPr>
          <w:rStyle w:val="Textoennegrita"/>
          <w:rFonts w:asciiTheme="minorHAnsi" w:hAnsiTheme="minorHAnsi" w:cstheme="minorHAnsi"/>
          <w:color w:val="000000"/>
          <w:sz w:val="30"/>
          <w:szCs w:val="30"/>
        </w:rPr>
      </w:pPr>
      <w:r w:rsidRPr="00E14343">
        <w:rPr>
          <w:rStyle w:val="Textoennegrita"/>
          <w:rFonts w:asciiTheme="minorHAnsi" w:hAnsiTheme="minorHAnsi" w:cstheme="minorHAnsi"/>
          <w:color w:val="000000"/>
          <w:sz w:val="30"/>
          <w:szCs w:val="30"/>
        </w:rPr>
        <w:t>Eje Temático 5: La docencia por medios virtuales </w:t>
      </w:r>
    </w:p>
    <w:p w14:paraId="678BCC01" w14:textId="77777777" w:rsidR="00E14343" w:rsidRPr="00D44D3D" w:rsidRDefault="00E14343" w:rsidP="00D44D3D">
      <w:pPr>
        <w:jc w:val="both"/>
        <w:rPr>
          <w:rFonts w:asciiTheme="minorHAnsi" w:hAnsiTheme="minorHAnsi" w:cstheme="minorHAnsi"/>
          <w:color w:val="3B3F4A"/>
          <w:sz w:val="22"/>
          <w:szCs w:val="22"/>
        </w:rPr>
      </w:pPr>
    </w:p>
    <w:p w14:paraId="064EE4CE" w14:textId="791E287D" w:rsidR="00062E61" w:rsidRDefault="00062E61" w:rsidP="00D44D3D">
      <w:pPr>
        <w:pStyle w:val="NormalWeb"/>
        <w:spacing w:before="0" w:beforeAutospacing="0" w:after="0" w:afterAutospacing="0"/>
        <w:jc w:val="both"/>
        <w:rPr>
          <w:rFonts w:asciiTheme="minorHAnsi" w:hAnsiTheme="minorHAnsi" w:cstheme="minorHAnsi"/>
          <w:color w:val="000000"/>
          <w:sz w:val="22"/>
          <w:szCs w:val="22"/>
        </w:rPr>
      </w:pPr>
      <w:r w:rsidRPr="00D44D3D">
        <w:rPr>
          <w:rFonts w:asciiTheme="minorHAnsi" w:hAnsiTheme="minorHAnsi" w:cstheme="minorHAnsi"/>
          <w:color w:val="000000"/>
          <w:sz w:val="22"/>
          <w:szCs w:val="22"/>
        </w:rPr>
        <w:t>El objetivo del eje temático es la divulgación de las actividades técnico-científicas de la práctica docente. El mejoramiento en las comunicaciones (la conectividad y la banda ancha) es uno de los grandes hitos que permite socializar los resultados de investigación y el avance de la ciencia, que nace de la creciente demanda planteada por nuestra sociedad en lo que se refiere a servicios de información diversificados y progresivamente optimizados, muchos de ellos al servicio de docentes y alumnos geográficamente dispersos. A partir de la innovación abierta de la sociedad de la información y la práctica de la sociedad del conocimiento en el aula, el avance de la educación se tornó irreversible y aceleró el trámite de saberes por medios tecnológicos.</w:t>
      </w:r>
    </w:p>
    <w:p w14:paraId="1504335B" w14:textId="77777777" w:rsidR="00E14343" w:rsidRPr="00D44D3D" w:rsidRDefault="00E14343" w:rsidP="00D44D3D">
      <w:pPr>
        <w:pStyle w:val="NormalWeb"/>
        <w:spacing w:before="0" w:beforeAutospacing="0" w:after="0" w:afterAutospacing="0"/>
        <w:jc w:val="both"/>
        <w:rPr>
          <w:rFonts w:asciiTheme="minorHAnsi" w:hAnsiTheme="minorHAnsi" w:cstheme="minorHAnsi"/>
          <w:color w:val="787D85"/>
          <w:sz w:val="22"/>
          <w:szCs w:val="22"/>
        </w:rPr>
      </w:pPr>
    </w:p>
    <w:p w14:paraId="1BAC78E5" w14:textId="77777777" w:rsidR="00062E61" w:rsidRPr="00E14343" w:rsidRDefault="00062E61" w:rsidP="00D44D3D">
      <w:pPr>
        <w:jc w:val="both"/>
        <w:rPr>
          <w:rFonts w:asciiTheme="minorHAnsi" w:hAnsiTheme="minorHAnsi" w:cstheme="minorHAnsi"/>
          <w:b/>
          <w:bCs/>
          <w:color w:val="3B3F4A"/>
          <w:sz w:val="22"/>
          <w:szCs w:val="22"/>
        </w:rPr>
      </w:pPr>
      <w:r w:rsidRPr="00E14343">
        <w:rPr>
          <w:rFonts w:asciiTheme="minorHAnsi" w:hAnsiTheme="minorHAnsi" w:cstheme="minorHAnsi"/>
          <w:b/>
          <w:bCs/>
          <w:sz w:val="22"/>
          <w:szCs w:val="22"/>
        </w:rPr>
        <w:t>Subtemas:</w:t>
      </w:r>
    </w:p>
    <w:p w14:paraId="42A6BCA9"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1.1. Los procesos pedagógicos y las redes sociales</w:t>
      </w:r>
    </w:p>
    <w:p w14:paraId="11A08693"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1.2. Redes sociales para el aprendizaje colaborativo.</w:t>
      </w:r>
    </w:p>
    <w:p w14:paraId="56576D73"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1.3. Aplicaciones del teléfono móvil, inteligente, en la tele educación</w:t>
      </w:r>
    </w:p>
    <w:p w14:paraId="730EA985"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1.4. Los MOOC (Massive Open Online Course) como recurso educativo para la “e-     inclusion” (inclusión digital).</w:t>
      </w:r>
    </w:p>
    <w:p w14:paraId="148A3DDE" w14:textId="4665AA64" w:rsidR="00062E61" w:rsidRDefault="00062E61" w:rsidP="00D44D3D">
      <w:pPr>
        <w:pStyle w:val="NormalWeb"/>
        <w:spacing w:before="0" w:beforeAutospacing="0" w:after="0" w:afterAutospacing="0"/>
        <w:jc w:val="both"/>
        <w:rPr>
          <w:rFonts w:asciiTheme="minorHAnsi" w:hAnsiTheme="minorHAnsi" w:cstheme="minorHAnsi"/>
          <w:color w:val="000000"/>
          <w:sz w:val="22"/>
          <w:szCs w:val="22"/>
        </w:rPr>
      </w:pPr>
      <w:r w:rsidRPr="00D44D3D">
        <w:rPr>
          <w:rFonts w:asciiTheme="minorHAnsi" w:hAnsiTheme="minorHAnsi" w:cstheme="minorHAnsi"/>
          <w:color w:val="000000"/>
          <w:sz w:val="22"/>
          <w:szCs w:val="22"/>
        </w:rPr>
        <w:t>1.5 Experiencias en educación en la WEB 2.0. La WEB 3.0 y la WEB semántica</w:t>
      </w:r>
    </w:p>
    <w:p w14:paraId="4546AAF9" w14:textId="77777777" w:rsidR="00D44D3D" w:rsidRPr="00D44D3D" w:rsidRDefault="00D44D3D" w:rsidP="00D44D3D">
      <w:pPr>
        <w:pStyle w:val="NormalWeb"/>
        <w:spacing w:before="0" w:beforeAutospacing="0" w:after="0" w:afterAutospacing="0"/>
        <w:jc w:val="both"/>
        <w:rPr>
          <w:rFonts w:asciiTheme="minorHAnsi" w:hAnsiTheme="minorHAnsi" w:cstheme="minorHAnsi"/>
          <w:color w:val="787D85"/>
          <w:sz w:val="22"/>
          <w:szCs w:val="22"/>
        </w:rPr>
      </w:pPr>
    </w:p>
    <w:p w14:paraId="16742C84" w14:textId="4319FAD5" w:rsidR="00062E61" w:rsidRDefault="00062E61" w:rsidP="00062E61">
      <w:pPr>
        <w:rPr>
          <w:rStyle w:val="Textoennegrita"/>
          <w:rFonts w:asciiTheme="minorHAnsi" w:hAnsiTheme="minorHAnsi" w:cstheme="minorHAnsi"/>
          <w:color w:val="000000"/>
          <w:sz w:val="30"/>
          <w:szCs w:val="30"/>
        </w:rPr>
      </w:pPr>
      <w:r w:rsidRPr="00D44D3D">
        <w:rPr>
          <w:rStyle w:val="Textoennegrita"/>
          <w:rFonts w:asciiTheme="minorHAnsi" w:hAnsiTheme="minorHAnsi" w:cstheme="minorHAnsi"/>
          <w:color w:val="000000"/>
          <w:sz w:val="30"/>
          <w:szCs w:val="30"/>
        </w:rPr>
        <w:t>Eje Temático 6: Experiencias en alfabetización digital. </w:t>
      </w:r>
    </w:p>
    <w:p w14:paraId="56B89831" w14:textId="77777777" w:rsidR="00D44D3D" w:rsidRPr="00D44D3D" w:rsidRDefault="00D44D3D" w:rsidP="00062E61">
      <w:pPr>
        <w:rPr>
          <w:rFonts w:asciiTheme="minorHAnsi" w:hAnsiTheme="minorHAnsi" w:cstheme="minorHAnsi"/>
          <w:color w:val="3B3F4A"/>
        </w:rPr>
      </w:pPr>
    </w:p>
    <w:p w14:paraId="01DC86A5" w14:textId="02B36F57" w:rsidR="00062E61" w:rsidRDefault="00062E61" w:rsidP="00D44D3D">
      <w:pPr>
        <w:pStyle w:val="NormalWeb"/>
        <w:spacing w:before="0" w:beforeAutospacing="0" w:after="0" w:afterAutospacing="0"/>
        <w:jc w:val="both"/>
        <w:rPr>
          <w:rFonts w:asciiTheme="minorHAnsi" w:hAnsiTheme="minorHAnsi" w:cstheme="minorHAnsi"/>
          <w:color w:val="000000"/>
          <w:sz w:val="22"/>
          <w:szCs w:val="22"/>
        </w:rPr>
      </w:pPr>
      <w:r w:rsidRPr="00D44D3D">
        <w:rPr>
          <w:rFonts w:asciiTheme="minorHAnsi" w:hAnsiTheme="minorHAnsi" w:cstheme="minorHAnsi"/>
          <w:color w:val="000000"/>
          <w:sz w:val="22"/>
          <w:szCs w:val="22"/>
        </w:rPr>
        <w:t>Alfabetización digital o multimedia es la “habilidad para localizar, organizar, entender, evaluar y analizar información utilizando tecnología digital. Implica tanto el conocimiento de cómo trabaja la alta tecnología de hoy día como la comprensión de cómo puede ser utilizada. Las personas digitalmente alfabetizados pueden comunicarse y trabajar más eficientemente especialmente con aquellos que poseen los mismos conocimientos y habilidades. Las investigaciones con respecto al alfabetismo digital se focalizan en aspectos más amplios vinculados con el aprendizaje de cómo efectivamente hallar, usar, resumir, evaluar, crear y transmitir información utilizando tecnologías digitales y no sólo con la habilidad para usar una computadora. El alfabetismo digital incluye el conocimiento del hardware de las computadoras, del software (particularmente aquellos que más frecuentemente se utilizan en los negocios) del Internet, de los teléfonos celulares, de los PDAs y de otros dispositivos digitales. Una persona que utiliza estas habilidades para interactuar con la sociedad puede ser llamada ciudadano digital”. (Wikipedia).</w:t>
      </w:r>
    </w:p>
    <w:p w14:paraId="38C3006C" w14:textId="77777777" w:rsidR="00D44D3D" w:rsidRPr="00D44D3D" w:rsidRDefault="00D44D3D" w:rsidP="00D44D3D">
      <w:pPr>
        <w:pStyle w:val="NormalWeb"/>
        <w:spacing w:before="0" w:beforeAutospacing="0" w:after="0" w:afterAutospacing="0"/>
        <w:jc w:val="both"/>
        <w:rPr>
          <w:rFonts w:asciiTheme="minorHAnsi" w:hAnsiTheme="minorHAnsi" w:cstheme="minorHAnsi"/>
          <w:color w:val="787D85"/>
          <w:sz w:val="22"/>
          <w:szCs w:val="22"/>
        </w:rPr>
      </w:pPr>
    </w:p>
    <w:p w14:paraId="04260E62" w14:textId="2BF40255" w:rsidR="00062E61" w:rsidRDefault="00062E61" w:rsidP="00D44D3D">
      <w:pPr>
        <w:jc w:val="both"/>
        <w:rPr>
          <w:rFonts w:asciiTheme="minorHAnsi" w:hAnsiTheme="minorHAnsi" w:cstheme="minorHAnsi"/>
          <w:b/>
          <w:bCs/>
          <w:sz w:val="22"/>
          <w:szCs w:val="22"/>
        </w:rPr>
      </w:pPr>
      <w:r w:rsidRPr="00D44D3D">
        <w:rPr>
          <w:rFonts w:asciiTheme="minorHAnsi" w:hAnsiTheme="minorHAnsi" w:cstheme="minorHAnsi"/>
          <w:b/>
          <w:bCs/>
          <w:sz w:val="22"/>
          <w:szCs w:val="22"/>
        </w:rPr>
        <w:lastRenderedPageBreak/>
        <w:t>Subtemas:</w:t>
      </w:r>
    </w:p>
    <w:p w14:paraId="4B0A5237" w14:textId="77777777" w:rsidR="00D44D3D" w:rsidRPr="00D44D3D" w:rsidRDefault="00D44D3D" w:rsidP="00D44D3D">
      <w:pPr>
        <w:jc w:val="both"/>
        <w:rPr>
          <w:rFonts w:asciiTheme="minorHAnsi" w:hAnsiTheme="minorHAnsi" w:cstheme="minorHAnsi"/>
          <w:b/>
          <w:bCs/>
          <w:color w:val="3B3F4A"/>
          <w:sz w:val="22"/>
          <w:szCs w:val="22"/>
        </w:rPr>
      </w:pPr>
    </w:p>
    <w:p w14:paraId="4302800C"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7.1. Plataformas de aprendizaje en ambientes LMC y LMS</w:t>
      </w:r>
    </w:p>
    <w:p w14:paraId="51F730E7"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7.2 Modelos, recursos tecnológicos y mecanismos de gestión del conocimiento.</w:t>
      </w:r>
    </w:p>
    <w:p w14:paraId="131BF5B2"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7.3. Experiencias en la educación a distancia y por medios virtuales</w:t>
      </w:r>
    </w:p>
    <w:p w14:paraId="32AD7718" w14:textId="77777777" w:rsidR="00062E61" w:rsidRPr="00D44D3D" w:rsidRDefault="00062E61" w:rsidP="00D44D3D">
      <w:pPr>
        <w:pStyle w:val="NormalWeb"/>
        <w:spacing w:before="0" w:beforeAutospacing="0" w:after="0" w:afterAutospacing="0"/>
        <w:jc w:val="both"/>
        <w:rPr>
          <w:rFonts w:asciiTheme="minorHAnsi" w:hAnsiTheme="minorHAnsi" w:cstheme="minorHAnsi"/>
          <w:color w:val="787D85"/>
          <w:sz w:val="22"/>
          <w:szCs w:val="22"/>
        </w:rPr>
      </w:pPr>
      <w:r w:rsidRPr="00D44D3D">
        <w:rPr>
          <w:rFonts w:asciiTheme="minorHAnsi" w:hAnsiTheme="minorHAnsi" w:cstheme="minorHAnsi"/>
          <w:color w:val="000000"/>
          <w:sz w:val="22"/>
          <w:szCs w:val="22"/>
        </w:rPr>
        <w:t>7.4. La diversidad cultural en la era digital.</w:t>
      </w:r>
    </w:p>
    <w:p w14:paraId="43BEADDC" w14:textId="6600F1ED" w:rsidR="00062E61" w:rsidRDefault="00062E61" w:rsidP="00D44D3D">
      <w:pPr>
        <w:pStyle w:val="NormalWeb"/>
        <w:spacing w:before="0" w:beforeAutospacing="0" w:after="0" w:afterAutospacing="0"/>
        <w:jc w:val="both"/>
        <w:rPr>
          <w:rFonts w:asciiTheme="minorHAnsi" w:hAnsiTheme="minorHAnsi" w:cstheme="minorHAnsi"/>
          <w:color w:val="000000"/>
          <w:sz w:val="22"/>
          <w:szCs w:val="22"/>
        </w:rPr>
      </w:pPr>
      <w:r w:rsidRPr="00D44D3D">
        <w:rPr>
          <w:rFonts w:asciiTheme="minorHAnsi" w:hAnsiTheme="minorHAnsi" w:cstheme="minorHAnsi"/>
          <w:color w:val="000000"/>
          <w:sz w:val="22"/>
          <w:szCs w:val="22"/>
        </w:rPr>
        <w:t>7.5. La generación “clic”. La nueva brecha: nativos e inmigrantes digitales.</w:t>
      </w:r>
    </w:p>
    <w:p w14:paraId="4D4E0B28" w14:textId="77777777" w:rsidR="00D44D3D" w:rsidRPr="00D44D3D" w:rsidRDefault="00D44D3D" w:rsidP="00D44D3D">
      <w:pPr>
        <w:pStyle w:val="NormalWeb"/>
        <w:spacing w:before="0" w:beforeAutospacing="0" w:after="0" w:afterAutospacing="0"/>
        <w:jc w:val="both"/>
        <w:rPr>
          <w:rFonts w:asciiTheme="minorHAnsi" w:hAnsiTheme="minorHAnsi" w:cstheme="minorHAnsi"/>
          <w:color w:val="787D85"/>
          <w:sz w:val="22"/>
          <w:szCs w:val="22"/>
        </w:rPr>
      </w:pPr>
    </w:p>
    <w:p w14:paraId="0520981C" w14:textId="460ED340" w:rsidR="00062E61" w:rsidRDefault="00062E61" w:rsidP="00062E61">
      <w:pPr>
        <w:rPr>
          <w:rStyle w:val="Textoennegrita"/>
          <w:rFonts w:asciiTheme="minorHAnsi" w:hAnsiTheme="minorHAnsi" w:cstheme="minorHAnsi"/>
          <w:color w:val="000000"/>
          <w:sz w:val="30"/>
          <w:szCs w:val="30"/>
        </w:rPr>
      </w:pPr>
      <w:r w:rsidRPr="00D44D3D">
        <w:rPr>
          <w:rStyle w:val="Textoennegrita"/>
          <w:rFonts w:asciiTheme="minorHAnsi" w:hAnsiTheme="minorHAnsi" w:cstheme="minorHAnsi"/>
          <w:color w:val="000000"/>
          <w:sz w:val="30"/>
          <w:szCs w:val="30"/>
        </w:rPr>
        <w:t>Eje Temático 7: Producción de contenidos para la educación mezclada y el aprendizaje electrónico (e-learning). </w:t>
      </w:r>
    </w:p>
    <w:p w14:paraId="41CB104C" w14:textId="77777777" w:rsidR="00D44D3D" w:rsidRPr="00D44D3D" w:rsidRDefault="00D44D3D" w:rsidP="00062E61">
      <w:pPr>
        <w:rPr>
          <w:rFonts w:asciiTheme="minorHAnsi" w:hAnsiTheme="minorHAnsi" w:cstheme="minorHAnsi"/>
          <w:color w:val="3B3F4A"/>
        </w:rPr>
      </w:pPr>
    </w:p>
    <w:p w14:paraId="4E780CB7" w14:textId="263D097B" w:rsidR="00062E61" w:rsidRDefault="00062E61" w:rsidP="00D44D3D">
      <w:pPr>
        <w:pStyle w:val="NormalWeb"/>
        <w:spacing w:before="0" w:beforeAutospacing="0" w:after="0" w:afterAutospacing="0"/>
        <w:jc w:val="both"/>
        <w:rPr>
          <w:rFonts w:asciiTheme="minorHAnsi" w:hAnsiTheme="minorHAnsi" w:cstheme="minorHAnsi"/>
          <w:color w:val="000000"/>
          <w:sz w:val="22"/>
          <w:szCs w:val="22"/>
        </w:rPr>
      </w:pPr>
      <w:r w:rsidRPr="00D44D3D">
        <w:rPr>
          <w:rFonts w:asciiTheme="minorHAnsi" w:hAnsiTheme="minorHAnsi" w:cstheme="minorHAnsi"/>
          <w:color w:val="000000"/>
          <w:sz w:val="22"/>
          <w:szCs w:val="22"/>
        </w:rPr>
        <w:t xml:space="preserve">E–Learning es el envío de contenido vía todos los medios. Los modelos ya conocidos y resultantes de la combinación de los diferentes tipos de educación se ha denominado desde el año 2000 como aprendizaje electrónico o “E-learning”. “La definición del término “e-learning” hace referencia, por una parte, al uso de tecnologías de Internet (e-), y por otra, a una metodología de transmisión de conocimientos y desarrollo de habilidades centrada en el sujeto que aprende (learning), y no tanto en el profesor que enseña (training)”. Engloba tres áreas fundamentales: Los contenidos, la plataforma tecnológica y los servicios que se derivan de una adecuada recepción de los contenidos con el uso eficiente de la infraestructura tecnológica. El mayor error que se comete en el desarrollo de estos proyectos y tal vez el más común, es comenzar por el componente tecnológico y terminar por el de los </w:t>
      </w:r>
      <w:r w:rsidRPr="00D44D3D">
        <w:rPr>
          <w:rStyle w:val="Textoennegrita"/>
          <w:rFonts w:asciiTheme="minorHAnsi" w:hAnsiTheme="minorHAnsi" w:cstheme="minorHAnsi"/>
          <w:color w:val="000000"/>
          <w:sz w:val="22"/>
          <w:szCs w:val="22"/>
        </w:rPr>
        <w:t>contenidos.</w:t>
      </w:r>
      <w:r w:rsidRPr="00D44D3D">
        <w:rPr>
          <w:rFonts w:asciiTheme="minorHAnsi" w:hAnsiTheme="minorHAnsi" w:cstheme="minorHAnsi"/>
          <w:color w:val="000000"/>
          <w:sz w:val="22"/>
          <w:szCs w:val="22"/>
        </w:rPr>
        <w:t>  Por tal razón el éxito de un proyecto de educación virtual radica en comenzar por la producción de contenidos, luego por la implementación de servicios y por último la dotación de tecnología, que es determinada por el tipo de usuario que van a usufructuar los contenidos desde el punto de vista de su contexto físico ambiental  y su cultura.</w:t>
      </w:r>
    </w:p>
    <w:p w14:paraId="0EA16D4F" w14:textId="77777777" w:rsidR="00D44D3D" w:rsidRPr="00D44D3D" w:rsidRDefault="00D44D3D" w:rsidP="00D44D3D">
      <w:pPr>
        <w:pStyle w:val="NormalWeb"/>
        <w:spacing w:before="0" w:beforeAutospacing="0" w:after="0" w:afterAutospacing="0"/>
        <w:jc w:val="both"/>
        <w:rPr>
          <w:rFonts w:asciiTheme="minorHAnsi" w:hAnsiTheme="minorHAnsi" w:cstheme="minorHAnsi"/>
          <w:color w:val="787D85"/>
          <w:sz w:val="22"/>
          <w:szCs w:val="22"/>
        </w:rPr>
      </w:pPr>
    </w:p>
    <w:p w14:paraId="6E8C9834" w14:textId="77777777" w:rsidR="00062E61" w:rsidRPr="00D44D3D" w:rsidRDefault="00062E61" w:rsidP="00062E61">
      <w:pPr>
        <w:rPr>
          <w:rFonts w:asciiTheme="minorHAnsi" w:hAnsiTheme="minorHAnsi" w:cstheme="minorHAnsi"/>
          <w:color w:val="3B3F4A"/>
        </w:rPr>
      </w:pPr>
      <w:r w:rsidRPr="00D44D3D">
        <w:rPr>
          <w:rStyle w:val="Textoennegrita"/>
          <w:rFonts w:asciiTheme="minorHAnsi" w:hAnsiTheme="minorHAnsi" w:cstheme="minorHAnsi"/>
          <w:color w:val="000000"/>
          <w:sz w:val="30"/>
          <w:szCs w:val="30"/>
        </w:rPr>
        <w:t>Eje Temático 8: Este eje temático es abierto para quienes deseen presentar aportes relacionados a la modernización de la enseñanza.</w:t>
      </w:r>
    </w:p>
    <w:p w14:paraId="5DC3DF6E" w14:textId="77777777" w:rsidR="00AB03A5" w:rsidRPr="00F754B3" w:rsidRDefault="00AB03A5" w:rsidP="00062E61"/>
    <w:sectPr w:rsidR="00AB03A5" w:rsidRPr="00F754B3" w:rsidSect="00C44D53">
      <w:headerReference w:type="default" r:id="rId13"/>
      <w:footerReference w:type="defaul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B8218E" w14:textId="77777777" w:rsidR="00C46609" w:rsidRDefault="00C46609" w:rsidP="00EB51C6">
      <w:r>
        <w:separator/>
      </w:r>
    </w:p>
  </w:endnote>
  <w:endnote w:type="continuationSeparator" w:id="0">
    <w:p w14:paraId="306D8872" w14:textId="77777777" w:rsidR="00C46609" w:rsidRDefault="00C46609" w:rsidP="00EB5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altName w:val="Arial"/>
    <w:charset w:val="00"/>
    <w:family w:val="auto"/>
    <w:pitch w:val="variable"/>
    <w:sig w:usb0="E00002FF" w:usb1="5000205B" w:usb2="0000002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KZIJF E+ Myriad Pro">
    <w:altName w:val="Calibri"/>
    <w:panose1 w:val="00000000000000000000"/>
    <w:charset w:val="00"/>
    <w:family w:val="swiss"/>
    <w:notTrueType/>
    <w:pitch w:val="default"/>
    <w:sig w:usb0="00000003" w:usb1="00000000" w:usb2="00000000" w:usb3="00000000" w:csb0="00000001" w:csb1="00000000"/>
  </w:font>
  <w:font w:name="Leelawadee">
    <w:charset w:val="DE"/>
    <w:family w:val="swiss"/>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amp;quo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91C05" w14:textId="77777777" w:rsidR="002C4C90" w:rsidRPr="00973A45" w:rsidRDefault="00273D2E" w:rsidP="000776C9">
    <w:pPr>
      <w:pStyle w:val="Piedepgina"/>
      <w:tabs>
        <w:tab w:val="right" w:pos="8504"/>
      </w:tabs>
      <w:jc w:val="center"/>
      <w:rPr>
        <w:rFonts w:ascii="Roboto" w:hAnsi="Roboto"/>
        <w:sz w:val="18"/>
        <w:szCs w:val="18"/>
        <w:lang w:val="en-US"/>
      </w:rPr>
    </w:pPr>
    <w:r>
      <w:rPr>
        <w:rFonts w:ascii="Roboto" w:hAnsi="Roboto"/>
        <w:noProof/>
        <w:lang w:val="es-MX" w:eastAsia="es-MX"/>
      </w:rPr>
      <w:drawing>
        <wp:anchor distT="0" distB="0" distL="114300" distR="114300" simplePos="0" relativeHeight="251663360" behindDoc="0" locked="0" layoutInCell="1" allowOverlap="1" wp14:anchorId="78B0ED93" wp14:editId="36970BB3">
          <wp:simplePos x="0" y="0"/>
          <wp:positionH relativeFrom="column">
            <wp:posOffset>2687531</wp:posOffset>
          </wp:positionH>
          <wp:positionV relativeFrom="paragraph">
            <wp:posOffset>34290</wp:posOffset>
          </wp:positionV>
          <wp:extent cx="1133445" cy="405130"/>
          <wp:effectExtent l="0" t="0" r="0" b="127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seid.png"/>
                  <pic:cNvPicPr/>
                </pic:nvPicPr>
                <pic:blipFill>
                  <a:blip r:embed="rId1">
                    <a:extLst>
                      <a:ext uri="{28A0092B-C50C-407E-A947-70E740481C1C}">
                        <a14:useLocalDpi xmlns:a14="http://schemas.microsoft.com/office/drawing/2010/main" val="0"/>
                      </a:ext>
                    </a:extLst>
                  </a:blip>
                  <a:stretch>
                    <a:fillRect/>
                  </a:stretch>
                </pic:blipFill>
                <pic:spPr>
                  <a:xfrm>
                    <a:off x="0" y="0"/>
                    <a:ext cx="1136475" cy="406213"/>
                  </a:xfrm>
                  <a:prstGeom prst="rect">
                    <a:avLst/>
                  </a:prstGeom>
                </pic:spPr>
              </pic:pic>
            </a:graphicData>
          </a:graphic>
          <wp14:sizeRelH relativeFrom="page">
            <wp14:pctWidth>0</wp14:pctWidth>
          </wp14:sizeRelH>
          <wp14:sizeRelV relativeFrom="page">
            <wp14:pctHeight>0</wp14:pctHeight>
          </wp14:sizeRelV>
        </wp:anchor>
      </w:drawing>
    </w:r>
    <w:r w:rsidRPr="000776C9">
      <w:rPr>
        <w:rFonts w:ascii="Roboto" w:hAnsi="Roboto"/>
        <w:noProof/>
        <w:lang w:val="es-MX" w:eastAsia="es-MX"/>
      </w:rPr>
      <w:drawing>
        <wp:anchor distT="0" distB="0" distL="114300" distR="114300" simplePos="0" relativeHeight="251661312" behindDoc="0" locked="0" layoutInCell="1" allowOverlap="1" wp14:anchorId="5BA8B010" wp14:editId="71772E13">
          <wp:simplePos x="0" y="0"/>
          <wp:positionH relativeFrom="margin">
            <wp:posOffset>986790</wp:posOffset>
          </wp:positionH>
          <wp:positionV relativeFrom="paragraph">
            <wp:posOffset>30480</wp:posOffset>
          </wp:positionV>
          <wp:extent cx="1135380" cy="405607"/>
          <wp:effectExtent l="0" t="0" r="0" b="127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cimted para fotos.png"/>
                  <pic:cNvPicPr/>
                </pic:nvPicPr>
                <pic:blipFill>
                  <a:blip r:embed="rId2">
                    <a:extLst>
                      <a:ext uri="{28A0092B-C50C-407E-A947-70E740481C1C}">
                        <a14:useLocalDpi xmlns:a14="http://schemas.microsoft.com/office/drawing/2010/main" val="0"/>
                      </a:ext>
                    </a:extLst>
                  </a:blip>
                  <a:stretch>
                    <a:fillRect/>
                  </a:stretch>
                </pic:blipFill>
                <pic:spPr>
                  <a:xfrm>
                    <a:off x="0" y="0"/>
                    <a:ext cx="1135380" cy="405607"/>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2C4C90" w:rsidRPr="00973A45">
      <w:rPr>
        <w:rFonts w:ascii="Roboto" w:hAnsi="Roboto"/>
        <w:lang w:val="en-US"/>
      </w:rPr>
      <w:t>Organiza</w:t>
    </w:r>
    <w:proofErr w:type="spellEnd"/>
    <w:r w:rsidR="002C4C90" w:rsidRPr="00973A45">
      <w:rPr>
        <w:rFonts w:ascii="Roboto" w:hAnsi="Roboto"/>
        <w:lang w:val="en-US"/>
      </w:rPr>
      <w:t>:</w:t>
    </w:r>
    <w:r w:rsidR="002C4C90" w:rsidRPr="00973A45">
      <w:rPr>
        <w:lang w:val="en-US"/>
      </w:rPr>
      <w:t xml:space="preserve"> </w:t>
    </w:r>
    <w:r w:rsidR="002C4C90" w:rsidRPr="00973A45">
      <w:rPr>
        <w:lang w:val="en-US"/>
      </w:rPr>
      <w:tab/>
    </w:r>
    <w:r w:rsidR="002C4C90" w:rsidRPr="00973A45">
      <w:rPr>
        <w:lang w:val="en-US"/>
      </w:rPr>
      <w:tab/>
    </w:r>
    <w:r w:rsidR="002C4C90" w:rsidRPr="00973A45">
      <w:rPr>
        <w:rFonts w:ascii="Roboto" w:hAnsi="Roboto"/>
        <w:sz w:val="18"/>
        <w:szCs w:val="18"/>
        <w:lang w:val="en-US"/>
      </w:rPr>
      <w:t>COPYRIGHT CIMTED20</w:t>
    </w:r>
    <w:r>
      <w:rPr>
        <w:rFonts w:ascii="Roboto" w:hAnsi="Roboto"/>
        <w:sz w:val="18"/>
        <w:szCs w:val="18"/>
        <w:lang w:val="en-US"/>
      </w:rPr>
      <w:t>20</w:t>
    </w:r>
  </w:p>
  <w:p w14:paraId="3D74AA4F" w14:textId="77777777" w:rsidR="002C4C90" w:rsidRPr="00973A45" w:rsidRDefault="002C4C90" w:rsidP="000776C9">
    <w:pPr>
      <w:pStyle w:val="Piedepgina"/>
      <w:tabs>
        <w:tab w:val="right" w:pos="8504"/>
      </w:tabs>
      <w:jc w:val="center"/>
      <w:rPr>
        <w:rFonts w:ascii="Roboto" w:hAnsi="Roboto"/>
        <w:sz w:val="18"/>
        <w:szCs w:val="18"/>
        <w:lang w:val="en-US"/>
      </w:rPr>
    </w:pPr>
  </w:p>
  <w:p w14:paraId="3FB65EE8" w14:textId="77777777" w:rsidR="002C4C90" w:rsidRPr="00973A45" w:rsidRDefault="002C4C90" w:rsidP="000776C9">
    <w:pPr>
      <w:pStyle w:val="Piedepgina"/>
      <w:tabs>
        <w:tab w:val="right" w:pos="8504"/>
      </w:tabs>
      <w:jc w:val="center"/>
      <w:rPr>
        <w:rFonts w:ascii="Roboto" w:hAnsi="Roboto"/>
        <w:sz w:val="18"/>
        <w:szCs w:val="18"/>
        <w:lang w:val="en-US"/>
      </w:rPr>
    </w:pPr>
  </w:p>
  <w:p w14:paraId="5263CBB0" w14:textId="77777777" w:rsidR="002C4C90" w:rsidRDefault="002C4C90" w:rsidP="000776C9">
    <w:pPr>
      <w:pStyle w:val="Piedepgina"/>
      <w:tabs>
        <w:tab w:val="right" w:pos="8504"/>
      </w:tabs>
      <w:jc w:val="center"/>
      <w:rPr>
        <w:rFonts w:ascii="Roboto" w:hAnsi="Roboto"/>
        <w:lang w:val="en-US"/>
      </w:rPr>
    </w:pPr>
  </w:p>
  <w:p w14:paraId="5989FDDF" w14:textId="77777777" w:rsidR="00273D2E" w:rsidRPr="00273D2E" w:rsidRDefault="00C46609" w:rsidP="000776C9">
    <w:pPr>
      <w:pStyle w:val="Piedepgina"/>
      <w:tabs>
        <w:tab w:val="right" w:pos="8504"/>
      </w:tabs>
      <w:jc w:val="center"/>
      <w:rPr>
        <w:rFonts w:ascii="Roboto" w:hAnsi="Roboto"/>
        <w:sz w:val="18"/>
        <w:szCs w:val="18"/>
        <w:lang w:val="en-US"/>
      </w:rPr>
    </w:pPr>
    <w:hyperlink r:id="rId3" w:history="1">
      <w:r w:rsidR="00273D2E" w:rsidRPr="00216CFC">
        <w:rPr>
          <w:rStyle w:val="Hipervnculo"/>
          <w:rFonts w:ascii="Roboto" w:hAnsi="Roboto"/>
          <w:sz w:val="18"/>
          <w:szCs w:val="18"/>
          <w:lang w:val="en-US"/>
        </w:rPr>
        <w:t>WWW.CIMTED.ORG</w:t>
      </w:r>
    </w:hyperlink>
    <w:r w:rsidR="00273D2E">
      <w:rPr>
        <w:rFonts w:ascii="Roboto" w:hAnsi="Roboto"/>
        <w:sz w:val="18"/>
        <w:szCs w:val="18"/>
        <w:lang w:val="en-US"/>
      </w:rPr>
      <w:t xml:space="preserve"> – </w:t>
    </w:r>
    <w:hyperlink r:id="rId4" w:history="1">
      <w:r w:rsidR="00273D2E" w:rsidRPr="00216CFC">
        <w:rPr>
          <w:rStyle w:val="Hipervnculo"/>
          <w:rFonts w:ascii="Roboto" w:hAnsi="Roboto"/>
          <w:sz w:val="18"/>
          <w:szCs w:val="18"/>
          <w:lang w:val="en-US"/>
        </w:rPr>
        <w:t>WWW.CISEID.COM</w:t>
      </w:r>
    </w:hyperlink>
    <w:r w:rsidR="00273D2E">
      <w:rPr>
        <w:rFonts w:ascii="Roboto" w:hAnsi="Roboto"/>
        <w:sz w:val="18"/>
        <w:szCs w:val="18"/>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5C4875" w14:textId="77777777" w:rsidR="00C46609" w:rsidRDefault="00C46609" w:rsidP="00EB51C6">
      <w:r>
        <w:separator/>
      </w:r>
    </w:p>
  </w:footnote>
  <w:footnote w:type="continuationSeparator" w:id="0">
    <w:p w14:paraId="496BC238" w14:textId="77777777" w:rsidR="00C46609" w:rsidRDefault="00C46609" w:rsidP="00EB5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5B980" w14:textId="3D7E51D6" w:rsidR="002C4C90" w:rsidRDefault="00D44D3D" w:rsidP="00EB51C6">
    <w:pPr>
      <w:pStyle w:val="Encabezado"/>
    </w:pPr>
    <w:r>
      <w:rPr>
        <w:noProof/>
        <w:lang w:val="es-MX" w:eastAsia="es-MX"/>
      </w:rPr>
      <mc:AlternateContent>
        <mc:Choice Requires="wps">
          <w:drawing>
            <wp:anchor distT="0" distB="0" distL="118745" distR="118745" simplePos="0" relativeHeight="251667456" behindDoc="1" locked="0" layoutInCell="1" allowOverlap="0" wp14:anchorId="321656C9" wp14:editId="214B9EB1">
              <wp:simplePos x="0" y="0"/>
              <wp:positionH relativeFrom="margin">
                <wp:posOffset>706120</wp:posOffset>
              </wp:positionH>
              <wp:positionV relativeFrom="page">
                <wp:posOffset>219668</wp:posOffset>
              </wp:positionV>
              <wp:extent cx="5577840" cy="269875"/>
              <wp:effectExtent l="0" t="0" r="0" b="0"/>
              <wp:wrapSquare wrapText="bothSides"/>
              <wp:docPr id="197" name="Rectángulo 197"/>
              <wp:cNvGraphicFramePr/>
              <a:graphic xmlns:a="http://schemas.openxmlformats.org/drawingml/2006/main">
                <a:graphicData uri="http://schemas.microsoft.com/office/word/2010/wordprocessingShape">
                  <wps:wsp>
                    <wps:cNvSpPr/>
                    <wps:spPr>
                      <a:xfrm>
                        <a:off x="0" y="0"/>
                        <a:ext cx="5577840" cy="269875"/>
                      </a:xfrm>
                      <a:prstGeom prst="rect">
                        <a:avLst/>
                      </a:prstGeom>
                      <a:solidFill>
                        <a:schemeClr val="tx2">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C3AF964" w14:textId="47811F49" w:rsidR="00D44D3D" w:rsidRPr="00D44D3D" w:rsidRDefault="00C46609" w:rsidP="00D44D3D">
                          <w:pPr>
                            <w:jc w:val="center"/>
                            <w:rPr>
                              <w:sz w:val="32"/>
                              <w:szCs w:val="32"/>
                            </w:rPr>
                          </w:pPr>
                          <w:sdt>
                            <w:sdtPr>
                              <w:rPr>
                                <w:sz w:val="32"/>
                                <w:szCs w:val="32"/>
                              </w:rPr>
                              <w:alias w:val="Título"/>
                              <w:tag w:val=""/>
                              <w:id w:val="1189017394"/>
                              <w:dataBinding w:prefixMappings="xmlns:ns0='http://purl.org/dc/elements/1.1/' xmlns:ns1='http://schemas.openxmlformats.org/package/2006/metadata/core-properties' " w:xpath="/ns1:coreProperties[1]/ns0:title[1]" w:storeItemID="{6C3C8BC8-F283-45AE-878A-BAB7291924A1}"/>
                              <w:text/>
                            </w:sdtPr>
                            <w:sdtEndPr/>
                            <w:sdtContent>
                              <w:r w:rsidR="00D44D3D" w:rsidRPr="00D44D3D">
                                <w:rPr>
                                  <w:sz w:val="32"/>
                                  <w:szCs w:val="32"/>
                                </w:rPr>
                                <w:t>Formato de Inscripción de aportes académicos TELEDU2021</w:t>
                              </w:r>
                            </w:sdtContent>
                          </w:sdt>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0</wp14:pctWidth>
              </wp14:sizeRelH>
              <wp14:sizeRelV relativeFrom="page">
                <wp14:pctHeight>2700</wp14:pctHeight>
              </wp14:sizeRelV>
            </wp:anchor>
          </w:drawing>
        </mc:Choice>
        <mc:Fallback xmlns:w16du="http://schemas.microsoft.com/office/word/2023/wordml/word16du" xmlns:oel="http://schemas.microsoft.com/office/2019/extlst">
          <w:pict>
            <v:rect w14:anchorId="321656C9" id="Rectángulo 197" o:spid="_x0000_s1026" style="position:absolute;margin-left:55.6pt;margin-top:17.3pt;width:439.2pt;height:21.25pt;z-index:-251649024;visibility:visible;mso-wrap-style:square;mso-width-percent:0;mso-height-percent:27;mso-wrap-distance-left:9.35pt;mso-wrap-distance-top:0;mso-wrap-distance-right:9.35pt;mso-wrap-distance-bottom:0;mso-position-horizontal:absolute;mso-position-horizontal-relative:margin;mso-position-vertical:absolute;mso-position-vertical-relative:page;mso-width-percent:0;mso-height-percent:27;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" o:allowoverlap="f" fillcolor="#548dd4 [1951]" stroked="f" strokeweight="2pt">
              <v:textbox style="mso-fit-shape-to-text:t">
                <w:txbxContent>
                  <w:p w14:paraId="3C3AF964" w14:textId="47811F49" w:rsidR="00D44D3D" w:rsidRPr="00D44D3D" w:rsidRDefault="00000000" w:rsidP="00D44D3D">
                    <w:pPr>
                      <w:jc w:val="center"/>
                      <w:rPr>
                        <w:sz w:val="32"/>
                        <w:szCs w:val="32"/>
                      </w:rPr>
                    </w:pPr>
                    <w:sdt>
                      <w:sdtPr>
                        <w:rPr>
                          <w:sz w:val="32"/>
                          <w:szCs w:val="32"/>
                        </w:rPr>
                        <w:alias w:val="Título"/>
                        <w:tag w:val=""/>
                        <w:id w:val="1189017394"/>
                        <w:dataBinding w:prefixMappings="xmlns:ns0='http://purl.org/dc/elements/1.1/' xmlns:ns1='http://schemas.openxmlformats.org/package/2006/metadata/core-properties' " w:xpath="/ns1:coreProperties[1]/ns0:title[1]" w:storeItemID="{6C3C8BC8-F283-45AE-878A-BAB7291924A1}"/>
                        <w:text/>
                      </w:sdtPr>
                      <w:sdtContent>
                        <w:r w:rsidR="00D44D3D" w:rsidRPr="00D44D3D">
                          <w:rPr>
                            <w:sz w:val="32"/>
                            <w:szCs w:val="32"/>
                          </w:rPr>
                          <w:t>Formato de Inscripción de aportes académicos TELEDU2021</w:t>
                        </w:r>
                      </w:sdtContent>
                    </w:sdt>
                  </w:p>
                </w:txbxContent>
              </v:textbox>
              <w10:wrap type="square" anchorx="margin" anchory="page"/>
            </v:rect>
          </w:pict>
        </mc:Fallback>
      </mc:AlternateContent>
    </w:r>
    <w:r>
      <w:rPr>
        <w:noProof/>
        <w:lang w:val="es-MX" w:eastAsia="es-MX"/>
      </w:rPr>
      <w:drawing>
        <wp:anchor distT="0" distB="0" distL="114300" distR="114300" simplePos="0" relativeHeight="251665408" behindDoc="0" locked="0" layoutInCell="1" allowOverlap="1" wp14:anchorId="4B0059B1" wp14:editId="1DDE3583">
          <wp:simplePos x="0" y="0"/>
          <wp:positionH relativeFrom="column">
            <wp:posOffset>-976518</wp:posOffset>
          </wp:positionH>
          <wp:positionV relativeFrom="paragraph">
            <wp:posOffset>-227330</wp:posOffset>
          </wp:positionV>
          <wp:extent cx="1532000" cy="452176"/>
          <wp:effectExtent l="0" t="0" r="5080" b="5080"/>
          <wp:wrapNone/>
          <wp:docPr id="3" name="Imagen 3" descr="Imagen que contiene imágenes prediseñad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nuevo teledu 2016.jpg"/>
                  <pic:cNvPicPr/>
                </pic:nvPicPr>
                <pic:blipFill>
                  <a:blip r:embed="rId1">
                    <a:extLst>
                      <a:ext uri="{28A0092B-C50C-407E-A947-70E740481C1C}">
                        <a14:useLocalDpi xmlns:a14="http://schemas.microsoft.com/office/drawing/2010/main" val="0"/>
                      </a:ext>
                    </a:extLst>
                  </a:blip>
                  <a:stretch>
                    <a:fillRect/>
                  </a:stretch>
                </pic:blipFill>
                <pic:spPr>
                  <a:xfrm>
                    <a:off x="0" y="0"/>
                    <a:ext cx="1532000" cy="45217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02E95"/>
    <w:multiLevelType w:val="multilevel"/>
    <w:tmpl w:val="AB7E9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1EA694A"/>
    <w:multiLevelType w:val="hybridMultilevel"/>
    <w:tmpl w:val="FC20EB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2851C35"/>
    <w:multiLevelType w:val="hybridMultilevel"/>
    <w:tmpl w:val="AB30D18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2C370D0"/>
    <w:multiLevelType w:val="hybridMultilevel"/>
    <w:tmpl w:val="789A1C10"/>
    <w:lvl w:ilvl="0" w:tplc="D57A5798">
      <w:start w:val="1"/>
      <w:numFmt w:val="decimal"/>
      <w:lvlText w:val="%1)"/>
      <w:lvlJc w:val="left"/>
      <w:pPr>
        <w:ind w:left="1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1" w:tplc="CE868AEA">
      <w:start w:val="1"/>
      <w:numFmt w:val="lowerLetter"/>
      <w:lvlText w:val="%2"/>
      <w:lvlJc w:val="left"/>
      <w:pPr>
        <w:ind w:left="10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2" w:tplc="C0EEEC92">
      <w:start w:val="1"/>
      <w:numFmt w:val="lowerRoman"/>
      <w:lvlText w:val="%3"/>
      <w:lvlJc w:val="left"/>
      <w:pPr>
        <w:ind w:left="18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3" w:tplc="4F02520E">
      <w:start w:val="1"/>
      <w:numFmt w:val="decimal"/>
      <w:lvlText w:val="%4"/>
      <w:lvlJc w:val="left"/>
      <w:pPr>
        <w:ind w:left="25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4" w:tplc="4EAA4A0A">
      <w:start w:val="1"/>
      <w:numFmt w:val="lowerLetter"/>
      <w:lvlText w:val="%5"/>
      <w:lvlJc w:val="left"/>
      <w:pPr>
        <w:ind w:left="324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5" w:tplc="D2803722">
      <w:start w:val="1"/>
      <w:numFmt w:val="lowerRoman"/>
      <w:lvlText w:val="%6"/>
      <w:lvlJc w:val="left"/>
      <w:pPr>
        <w:ind w:left="396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6" w:tplc="6E402662">
      <w:start w:val="1"/>
      <w:numFmt w:val="decimal"/>
      <w:lvlText w:val="%7"/>
      <w:lvlJc w:val="left"/>
      <w:pPr>
        <w:ind w:left="468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7" w:tplc="DF9632DE">
      <w:start w:val="1"/>
      <w:numFmt w:val="lowerLetter"/>
      <w:lvlText w:val="%8"/>
      <w:lvlJc w:val="left"/>
      <w:pPr>
        <w:ind w:left="540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lvl w:ilvl="8" w:tplc="B4C80AA6">
      <w:start w:val="1"/>
      <w:numFmt w:val="lowerRoman"/>
      <w:lvlText w:val="%9"/>
      <w:lvlJc w:val="left"/>
      <w:pPr>
        <w:ind w:left="6120"/>
      </w:pPr>
      <w:rPr>
        <w:rFonts w:ascii="Arial" w:eastAsia="Arial" w:hAnsi="Arial" w:cs="Arial"/>
        <w:b/>
        <w:bCs/>
        <w:i/>
        <w:iCs/>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6C404AD"/>
    <w:multiLevelType w:val="multilevel"/>
    <w:tmpl w:val="38EE63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96201D3"/>
    <w:multiLevelType w:val="hybridMultilevel"/>
    <w:tmpl w:val="AB30D18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64624829"/>
    <w:multiLevelType w:val="hybridMultilevel"/>
    <w:tmpl w:val="C67AEF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6"/>
  </w:num>
  <w:num w:numId="5">
    <w:abstractNumId w:val="4"/>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s-ES" w:vendorID="64" w:dllVersion="6" w:nlCheck="1" w:checkStyle="1"/>
  <w:activeWritingStyle w:appName="MSWord" w:lang="es-ES" w:vendorID="64" w:dllVersion="4096" w:nlCheck="1" w:checkStyle="0"/>
  <w:activeWritingStyle w:appName="MSWord" w:lang="es-CO" w:vendorID="64" w:dllVersion="6" w:nlCheck="1" w:checkStyle="1"/>
  <w:activeWritingStyle w:appName="MSWord" w:lang="es-MX" w:vendorID="64" w:dllVersion="6" w:nlCheck="1" w:checkStyle="1"/>
  <w:proofState w:spelling="clean" w:grammar="clean"/>
  <w:attachedTemplate r:id="rId1"/>
  <w:documentProtection w:edit="forms"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5FE7"/>
    <w:rsid w:val="00015E0A"/>
    <w:rsid w:val="0002331B"/>
    <w:rsid w:val="00026016"/>
    <w:rsid w:val="00030DC9"/>
    <w:rsid w:val="000479BC"/>
    <w:rsid w:val="00050303"/>
    <w:rsid w:val="00062E61"/>
    <w:rsid w:val="00073307"/>
    <w:rsid w:val="000734C7"/>
    <w:rsid w:val="000776C9"/>
    <w:rsid w:val="000A2578"/>
    <w:rsid w:val="000A6987"/>
    <w:rsid w:val="000B574E"/>
    <w:rsid w:val="000B5B54"/>
    <w:rsid w:val="000C14EF"/>
    <w:rsid w:val="000C55AC"/>
    <w:rsid w:val="000D3E62"/>
    <w:rsid w:val="000E061A"/>
    <w:rsid w:val="000E75BD"/>
    <w:rsid w:val="000F6811"/>
    <w:rsid w:val="00100387"/>
    <w:rsid w:val="001169E4"/>
    <w:rsid w:val="00184E12"/>
    <w:rsid w:val="00186E99"/>
    <w:rsid w:val="00192449"/>
    <w:rsid w:val="001B2A59"/>
    <w:rsid w:val="00225960"/>
    <w:rsid w:val="00231945"/>
    <w:rsid w:val="002556F0"/>
    <w:rsid w:val="00257003"/>
    <w:rsid w:val="00273D2E"/>
    <w:rsid w:val="00276926"/>
    <w:rsid w:val="0028117D"/>
    <w:rsid w:val="002821C3"/>
    <w:rsid w:val="002A0D25"/>
    <w:rsid w:val="002B21D4"/>
    <w:rsid w:val="002B3174"/>
    <w:rsid w:val="002B4921"/>
    <w:rsid w:val="002C4C90"/>
    <w:rsid w:val="002D6AFA"/>
    <w:rsid w:val="002E389E"/>
    <w:rsid w:val="002E4D45"/>
    <w:rsid w:val="003019EF"/>
    <w:rsid w:val="0030579A"/>
    <w:rsid w:val="00305A1F"/>
    <w:rsid w:val="00312FAC"/>
    <w:rsid w:val="00317097"/>
    <w:rsid w:val="00324A4D"/>
    <w:rsid w:val="00326F6A"/>
    <w:rsid w:val="00327615"/>
    <w:rsid w:val="00331E10"/>
    <w:rsid w:val="003474AD"/>
    <w:rsid w:val="003506BE"/>
    <w:rsid w:val="00373817"/>
    <w:rsid w:val="003A7498"/>
    <w:rsid w:val="003C311B"/>
    <w:rsid w:val="003C53C3"/>
    <w:rsid w:val="003D205D"/>
    <w:rsid w:val="003D28F3"/>
    <w:rsid w:val="003D5A95"/>
    <w:rsid w:val="003E05F7"/>
    <w:rsid w:val="00412BEA"/>
    <w:rsid w:val="00413302"/>
    <w:rsid w:val="00415169"/>
    <w:rsid w:val="004252BE"/>
    <w:rsid w:val="004365CD"/>
    <w:rsid w:val="004457DA"/>
    <w:rsid w:val="004471B7"/>
    <w:rsid w:val="00453BE7"/>
    <w:rsid w:val="00457DBF"/>
    <w:rsid w:val="0047632F"/>
    <w:rsid w:val="00480CBA"/>
    <w:rsid w:val="004B4454"/>
    <w:rsid w:val="004B6388"/>
    <w:rsid w:val="004C104B"/>
    <w:rsid w:val="004C5DD5"/>
    <w:rsid w:val="004D5331"/>
    <w:rsid w:val="004E454E"/>
    <w:rsid w:val="004F42B7"/>
    <w:rsid w:val="004F4668"/>
    <w:rsid w:val="005317A6"/>
    <w:rsid w:val="005359BE"/>
    <w:rsid w:val="005374A9"/>
    <w:rsid w:val="00540F38"/>
    <w:rsid w:val="00542743"/>
    <w:rsid w:val="00585477"/>
    <w:rsid w:val="00593DAA"/>
    <w:rsid w:val="005A3985"/>
    <w:rsid w:val="005B39A8"/>
    <w:rsid w:val="005E0B42"/>
    <w:rsid w:val="005F599F"/>
    <w:rsid w:val="00603A82"/>
    <w:rsid w:val="0060703D"/>
    <w:rsid w:val="00614990"/>
    <w:rsid w:val="00625298"/>
    <w:rsid w:val="00646A15"/>
    <w:rsid w:val="00655D83"/>
    <w:rsid w:val="0066049D"/>
    <w:rsid w:val="00677632"/>
    <w:rsid w:val="00682E6B"/>
    <w:rsid w:val="006A2952"/>
    <w:rsid w:val="006A575D"/>
    <w:rsid w:val="006A7C2C"/>
    <w:rsid w:val="006B14FE"/>
    <w:rsid w:val="006B7994"/>
    <w:rsid w:val="006C3E14"/>
    <w:rsid w:val="006D3A62"/>
    <w:rsid w:val="006E6D24"/>
    <w:rsid w:val="006F527D"/>
    <w:rsid w:val="0070739E"/>
    <w:rsid w:val="00730F96"/>
    <w:rsid w:val="00741D0B"/>
    <w:rsid w:val="00756931"/>
    <w:rsid w:val="007572CB"/>
    <w:rsid w:val="00760AA4"/>
    <w:rsid w:val="00763663"/>
    <w:rsid w:val="00791752"/>
    <w:rsid w:val="00792BE3"/>
    <w:rsid w:val="007A051F"/>
    <w:rsid w:val="007A62D1"/>
    <w:rsid w:val="007A636F"/>
    <w:rsid w:val="007A6889"/>
    <w:rsid w:val="007D0526"/>
    <w:rsid w:val="007D1221"/>
    <w:rsid w:val="007E793E"/>
    <w:rsid w:val="007F3666"/>
    <w:rsid w:val="0080427A"/>
    <w:rsid w:val="00813A0B"/>
    <w:rsid w:val="00822015"/>
    <w:rsid w:val="00827F3B"/>
    <w:rsid w:val="0083456C"/>
    <w:rsid w:val="00881DE4"/>
    <w:rsid w:val="008A1FC9"/>
    <w:rsid w:val="008A2EA5"/>
    <w:rsid w:val="008A4D56"/>
    <w:rsid w:val="008B0D38"/>
    <w:rsid w:val="0092060C"/>
    <w:rsid w:val="00920ECC"/>
    <w:rsid w:val="00931D42"/>
    <w:rsid w:val="009375D8"/>
    <w:rsid w:val="009413F5"/>
    <w:rsid w:val="009459E1"/>
    <w:rsid w:val="0095576A"/>
    <w:rsid w:val="00963749"/>
    <w:rsid w:val="00973A45"/>
    <w:rsid w:val="0098339B"/>
    <w:rsid w:val="00992D2B"/>
    <w:rsid w:val="00996B9A"/>
    <w:rsid w:val="009A008D"/>
    <w:rsid w:val="009A321C"/>
    <w:rsid w:val="009A66E5"/>
    <w:rsid w:val="009B0E6E"/>
    <w:rsid w:val="009C16F4"/>
    <w:rsid w:val="009D5FAF"/>
    <w:rsid w:val="00A01231"/>
    <w:rsid w:val="00A12C8A"/>
    <w:rsid w:val="00A32321"/>
    <w:rsid w:val="00A3753B"/>
    <w:rsid w:val="00A44AD7"/>
    <w:rsid w:val="00A52DA3"/>
    <w:rsid w:val="00A53293"/>
    <w:rsid w:val="00AB03A5"/>
    <w:rsid w:val="00AD79C8"/>
    <w:rsid w:val="00AE5CFF"/>
    <w:rsid w:val="00B14924"/>
    <w:rsid w:val="00B15754"/>
    <w:rsid w:val="00B23903"/>
    <w:rsid w:val="00B25FE7"/>
    <w:rsid w:val="00B32C61"/>
    <w:rsid w:val="00B45AE1"/>
    <w:rsid w:val="00B53619"/>
    <w:rsid w:val="00B63159"/>
    <w:rsid w:val="00B64391"/>
    <w:rsid w:val="00B66FCD"/>
    <w:rsid w:val="00B71674"/>
    <w:rsid w:val="00B71B55"/>
    <w:rsid w:val="00B8014E"/>
    <w:rsid w:val="00B80807"/>
    <w:rsid w:val="00B84753"/>
    <w:rsid w:val="00BC7943"/>
    <w:rsid w:val="00BD4109"/>
    <w:rsid w:val="00BE1B2E"/>
    <w:rsid w:val="00BE505B"/>
    <w:rsid w:val="00C02B7C"/>
    <w:rsid w:val="00C1668D"/>
    <w:rsid w:val="00C16DB2"/>
    <w:rsid w:val="00C21D46"/>
    <w:rsid w:val="00C309FD"/>
    <w:rsid w:val="00C36480"/>
    <w:rsid w:val="00C44D53"/>
    <w:rsid w:val="00C46609"/>
    <w:rsid w:val="00C6239E"/>
    <w:rsid w:val="00C70897"/>
    <w:rsid w:val="00C77475"/>
    <w:rsid w:val="00CA077F"/>
    <w:rsid w:val="00CB0BFC"/>
    <w:rsid w:val="00CB34DA"/>
    <w:rsid w:val="00CC37AD"/>
    <w:rsid w:val="00CC70EB"/>
    <w:rsid w:val="00CC7D2B"/>
    <w:rsid w:val="00CD0FFB"/>
    <w:rsid w:val="00CE05C0"/>
    <w:rsid w:val="00CE4606"/>
    <w:rsid w:val="00CF7821"/>
    <w:rsid w:val="00D101B1"/>
    <w:rsid w:val="00D44D3D"/>
    <w:rsid w:val="00D4588A"/>
    <w:rsid w:val="00D4655F"/>
    <w:rsid w:val="00D46790"/>
    <w:rsid w:val="00D5651A"/>
    <w:rsid w:val="00D60438"/>
    <w:rsid w:val="00D658D8"/>
    <w:rsid w:val="00D72035"/>
    <w:rsid w:val="00D74EBF"/>
    <w:rsid w:val="00D762D7"/>
    <w:rsid w:val="00D7779B"/>
    <w:rsid w:val="00D82261"/>
    <w:rsid w:val="00D85C3D"/>
    <w:rsid w:val="00D921E3"/>
    <w:rsid w:val="00D9298D"/>
    <w:rsid w:val="00DA1E7F"/>
    <w:rsid w:val="00DE5F32"/>
    <w:rsid w:val="00DF477F"/>
    <w:rsid w:val="00DF5418"/>
    <w:rsid w:val="00E14343"/>
    <w:rsid w:val="00E225CF"/>
    <w:rsid w:val="00E349A5"/>
    <w:rsid w:val="00E71131"/>
    <w:rsid w:val="00E90163"/>
    <w:rsid w:val="00E90324"/>
    <w:rsid w:val="00E9553F"/>
    <w:rsid w:val="00EB51C6"/>
    <w:rsid w:val="00EC45B5"/>
    <w:rsid w:val="00EF643C"/>
    <w:rsid w:val="00F21073"/>
    <w:rsid w:val="00F23717"/>
    <w:rsid w:val="00F72FD1"/>
    <w:rsid w:val="00F754B3"/>
    <w:rsid w:val="00F8077E"/>
    <w:rsid w:val="00F80FF8"/>
    <w:rsid w:val="00F9578B"/>
    <w:rsid w:val="00FA0050"/>
    <w:rsid w:val="00FD09AC"/>
    <w:rsid w:val="00FD701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1C89C7"/>
  <w15:docId w15:val="{F9BC00C2-1506-446B-BB7C-F3A2E4241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4C90"/>
    <w:pPr>
      <w:spacing w:after="0" w:line="240" w:lineRule="auto"/>
    </w:pPr>
    <w:rPr>
      <w:rFonts w:ascii="Arial" w:eastAsia="Times New Roman" w:hAnsi="Arial" w:cs="Times New Roman"/>
      <w:sz w:val="24"/>
      <w:szCs w:val="24"/>
      <w:lang w:eastAsia="es-ES"/>
    </w:rPr>
  </w:style>
  <w:style w:type="paragraph" w:styleId="Ttulo1">
    <w:name w:val="heading 1"/>
    <w:basedOn w:val="Normal"/>
    <w:next w:val="Normal"/>
    <w:link w:val="Ttulo1Car"/>
    <w:uiPriority w:val="9"/>
    <w:qFormat/>
    <w:rsid w:val="00CD0FFB"/>
    <w:pPr>
      <w:keepNext/>
      <w:keepLines/>
      <w:spacing w:before="240"/>
      <w:jc w:val="center"/>
      <w:outlineLvl w:val="0"/>
    </w:pPr>
    <w:rPr>
      <w:rFonts w:ascii="Roboto" w:eastAsiaTheme="majorEastAsia" w:hAnsi="Roboto" w:cstheme="majorBidi"/>
      <w:b/>
      <w:color w:val="365F91" w:themeColor="accent1" w:themeShade="BF"/>
      <w:sz w:val="32"/>
      <w:szCs w:val="32"/>
    </w:rPr>
  </w:style>
  <w:style w:type="paragraph" w:styleId="Ttulo2">
    <w:name w:val="heading 2"/>
    <w:basedOn w:val="Normal"/>
    <w:next w:val="Normal"/>
    <w:link w:val="Ttulo2Car"/>
    <w:uiPriority w:val="9"/>
    <w:unhideWhenUsed/>
    <w:qFormat/>
    <w:rsid w:val="00CD0FFB"/>
    <w:pPr>
      <w:keepNext/>
      <w:keepLines/>
      <w:spacing w:before="40"/>
      <w:outlineLvl w:val="1"/>
    </w:pPr>
    <w:rPr>
      <w:rFonts w:ascii="Roboto" w:eastAsiaTheme="majorEastAsia" w:hAnsi="Roboto" w:cstheme="majorBidi"/>
      <w:szCs w:val="26"/>
    </w:rPr>
  </w:style>
  <w:style w:type="paragraph" w:styleId="Ttulo3">
    <w:name w:val="heading 3"/>
    <w:basedOn w:val="Normal"/>
    <w:next w:val="Normal"/>
    <w:link w:val="Ttulo3Car"/>
    <w:uiPriority w:val="9"/>
    <w:semiHidden/>
    <w:unhideWhenUsed/>
    <w:qFormat/>
    <w:rsid w:val="00AB03A5"/>
    <w:pPr>
      <w:keepNext/>
      <w:keepLines/>
      <w:spacing w:before="40"/>
      <w:outlineLvl w:val="2"/>
    </w:pPr>
    <w:rPr>
      <w:rFonts w:asciiTheme="majorHAnsi" w:eastAsiaTheme="majorEastAsia" w:hAnsiTheme="majorHAnsi" w:cstheme="majorBidi"/>
      <w:color w:val="243F60" w:themeColor="accent1" w:themeShade="7F"/>
    </w:rPr>
  </w:style>
  <w:style w:type="paragraph" w:styleId="Ttulo4">
    <w:name w:val="heading 4"/>
    <w:basedOn w:val="Normal"/>
    <w:next w:val="Normal"/>
    <w:link w:val="Ttulo4Car"/>
    <w:uiPriority w:val="9"/>
    <w:semiHidden/>
    <w:unhideWhenUsed/>
    <w:qFormat/>
    <w:rsid w:val="00AB03A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iPriority w:val="9"/>
    <w:semiHidden/>
    <w:unhideWhenUsed/>
    <w:qFormat/>
    <w:rsid w:val="00062E61"/>
    <w:pPr>
      <w:keepNext/>
      <w:keepLines/>
      <w:spacing w:before="40"/>
      <w:outlineLvl w:val="4"/>
    </w:pPr>
    <w:rPr>
      <w:rFonts w:asciiTheme="majorHAnsi" w:eastAsiaTheme="majorEastAsia" w:hAnsiTheme="majorHAnsi" w:cstheme="majorBidi"/>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D60438"/>
    <w:rPr>
      <w:color w:val="0000FF"/>
      <w:u w:val="single"/>
    </w:rPr>
  </w:style>
  <w:style w:type="paragraph" w:styleId="Textodeglobo">
    <w:name w:val="Balloon Text"/>
    <w:basedOn w:val="Normal"/>
    <w:link w:val="TextodegloboCar"/>
    <w:uiPriority w:val="99"/>
    <w:semiHidden/>
    <w:unhideWhenUsed/>
    <w:rsid w:val="00D60438"/>
    <w:rPr>
      <w:rFonts w:ascii="Tahoma" w:hAnsi="Tahoma" w:cs="Tahoma"/>
      <w:sz w:val="16"/>
      <w:szCs w:val="16"/>
    </w:rPr>
  </w:style>
  <w:style w:type="character" w:customStyle="1" w:styleId="TextodegloboCar">
    <w:name w:val="Texto de globo Car"/>
    <w:basedOn w:val="Fuentedeprrafopredeter"/>
    <w:link w:val="Textodeglobo"/>
    <w:uiPriority w:val="99"/>
    <w:semiHidden/>
    <w:rsid w:val="00D60438"/>
    <w:rPr>
      <w:rFonts w:ascii="Tahoma" w:eastAsia="Times New Roman" w:hAnsi="Tahoma" w:cs="Tahoma"/>
      <w:sz w:val="16"/>
      <w:szCs w:val="16"/>
      <w:lang w:eastAsia="es-ES"/>
    </w:rPr>
  </w:style>
  <w:style w:type="paragraph" w:styleId="Encabezado">
    <w:name w:val="header"/>
    <w:basedOn w:val="Normal"/>
    <w:link w:val="EncabezadoCar"/>
    <w:uiPriority w:val="99"/>
    <w:unhideWhenUsed/>
    <w:rsid w:val="00EB51C6"/>
    <w:pPr>
      <w:tabs>
        <w:tab w:val="center" w:pos="4419"/>
        <w:tab w:val="right" w:pos="8838"/>
      </w:tabs>
    </w:pPr>
  </w:style>
  <w:style w:type="character" w:customStyle="1" w:styleId="EncabezadoCar">
    <w:name w:val="Encabezado Car"/>
    <w:basedOn w:val="Fuentedeprrafopredeter"/>
    <w:link w:val="Encabezado"/>
    <w:uiPriority w:val="99"/>
    <w:rsid w:val="00EB51C6"/>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EB51C6"/>
    <w:pPr>
      <w:tabs>
        <w:tab w:val="center" w:pos="4419"/>
        <w:tab w:val="right" w:pos="8838"/>
      </w:tabs>
    </w:pPr>
  </w:style>
  <w:style w:type="character" w:customStyle="1" w:styleId="PiedepginaCar">
    <w:name w:val="Pie de página Car"/>
    <w:basedOn w:val="Fuentedeprrafopredeter"/>
    <w:link w:val="Piedepgina"/>
    <w:uiPriority w:val="99"/>
    <w:rsid w:val="00EB51C6"/>
    <w:rPr>
      <w:rFonts w:ascii="Times New Roman" w:eastAsia="Times New Roman" w:hAnsi="Times New Roman" w:cs="Times New Roman"/>
      <w:sz w:val="24"/>
      <w:szCs w:val="24"/>
      <w:lang w:eastAsia="es-ES"/>
    </w:rPr>
  </w:style>
  <w:style w:type="character" w:styleId="Hipervnculovisitado">
    <w:name w:val="FollowedHyperlink"/>
    <w:basedOn w:val="Fuentedeprrafopredeter"/>
    <w:uiPriority w:val="99"/>
    <w:semiHidden/>
    <w:unhideWhenUsed/>
    <w:rsid w:val="00963749"/>
    <w:rPr>
      <w:color w:val="800080" w:themeColor="followedHyperlink"/>
      <w:u w:val="single"/>
    </w:rPr>
  </w:style>
  <w:style w:type="paragraph" w:customStyle="1" w:styleId="Default">
    <w:name w:val="Default"/>
    <w:rsid w:val="000E75BD"/>
    <w:pPr>
      <w:autoSpaceDE w:val="0"/>
      <w:autoSpaceDN w:val="0"/>
      <w:adjustRightInd w:val="0"/>
      <w:spacing w:after="0" w:line="240" w:lineRule="auto"/>
    </w:pPr>
    <w:rPr>
      <w:rFonts w:ascii="Arial" w:eastAsia="Times New Roman" w:hAnsi="Arial" w:cs="Arial"/>
      <w:color w:val="000000"/>
      <w:sz w:val="24"/>
      <w:szCs w:val="24"/>
      <w:lang w:val="es-MX" w:eastAsia="es-MX"/>
    </w:rPr>
  </w:style>
  <w:style w:type="paragraph" w:styleId="Prrafodelista">
    <w:name w:val="List Paragraph"/>
    <w:basedOn w:val="Normal"/>
    <w:uiPriority w:val="34"/>
    <w:qFormat/>
    <w:rsid w:val="000E75BD"/>
    <w:pPr>
      <w:ind w:left="720"/>
      <w:contextualSpacing/>
    </w:pPr>
    <w:rPr>
      <w:lang w:val="es-CO"/>
    </w:rPr>
  </w:style>
  <w:style w:type="paragraph" w:customStyle="1" w:styleId="Pa9">
    <w:name w:val="Pa9"/>
    <w:basedOn w:val="Default"/>
    <w:next w:val="Default"/>
    <w:uiPriority w:val="99"/>
    <w:rsid w:val="000E75BD"/>
    <w:pPr>
      <w:spacing w:line="281" w:lineRule="atLeast"/>
    </w:pPr>
    <w:rPr>
      <w:rFonts w:ascii="KZIJF E+ Myriad Pro" w:hAnsi="KZIJF E+ Myriad Pro" w:cs="Times New Roman"/>
      <w:color w:val="auto"/>
      <w:lang w:val="es-CO" w:eastAsia="es-CO"/>
    </w:rPr>
  </w:style>
  <w:style w:type="character" w:customStyle="1" w:styleId="Mencionar1">
    <w:name w:val="Mencionar1"/>
    <w:basedOn w:val="Fuentedeprrafopredeter"/>
    <w:uiPriority w:val="99"/>
    <w:semiHidden/>
    <w:unhideWhenUsed/>
    <w:rsid w:val="00C36480"/>
    <w:rPr>
      <w:color w:val="2B579A"/>
      <w:shd w:val="clear" w:color="auto" w:fill="E6E6E6"/>
    </w:rPr>
  </w:style>
  <w:style w:type="character" w:customStyle="1" w:styleId="Mencinsinresolver1">
    <w:name w:val="Mención sin resolver1"/>
    <w:basedOn w:val="Fuentedeprrafopredeter"/>
    <w:uiPriority w:val="99"/>
    <w:semiHidden/>
    <w:unhideWhenUsed/>
    <w:rsid w:val="00F754B3"/>
    <w:rPr>
      <w:color w:val="808080"/>
      <w:shd w:val="clear" w:color="auto" w:fill="E6E6E6"/>
    </w:rPr>
  </w:style>
  <w:style w:type="character" w:styleId="Textoennegrita">
    <w:name w:val="Strong"/>
    <w:basedOn w:val="Fuentedeprrafopredeter"/>
    <w:uiPriority w:val="22"/>
    <w:qFormat/>
    <w:rsid w:val="00973A45"/>
    <w:rPr>
      <w:b/>
      <w:bCs/>
    </w:rPr>
  </w:style>
  <w:style w:type="character" w:styleId="Textodelmarcadordeposicin">
    <w:name w:val="Placeholder Text"/>
    <w:basedOn w:val="Fuentedeprrafopredeter"/>
    <w:uiPriority w:val="99"/>
    <w:semiHidden/>
    <w:rsid w:val="00CF7821"/>
    <w:rPr>
      <w:color w:val="808080"/>
    </w:rPr>
  </w:style>
  <w:style w:type="character" w:customStyle="1" w:styleId="Ttulo2Car">
    <w:name w:val="Título 2 Car"/>
    <w:basedOn w:val="Fuentedeprrafopredeter"/>
    <w:link w:val="Ttulo2"/>
    <w:uiPriority w:val="9"/>
    <w:rsid w:val="00CD0FFB"/>
    <w:rPr>
      <w:rFonts w:ascii="Roboto" w:eastAsiaTheme="majorEastAsia" w:hAnsi="Roboto" w:cstheme="majorBidi"/>
      <w:sz w:val="24"/>
      <w:szCs w:val="26"/>
      <w:lang w:eastAsia="es-ES"/>
    </w:rPr>
  </w:style>
  <w:style w:type="character" w:customStyle="1" w:styleId="Ttulo1Car">
    <w:name w:val="Título 1 Car"/>
    <w:basedOn w:val="Fuentedeprrafopredeter"/>
    <w:link w:val="Ttulo1"/>
    <w:uiPriority w:val="9"/>
    <w:rsid w:val="00CD0FFB"/>
    <w:rPr>
      <w:rFonts w:ascii="Roboto" w:eastAsiaTheme="majorEastAsia" w:hAnsi="Roboto" w:cstheme="majorBidi"/>
      <w:b/>
      <w:color w:val="365F91" w:themeColor="accent1" w:themeShade="BF"/>
      <w:sz w:val="32"/>
      <w:szCs w:val="32"/>
      <w:lang w:eastAsia="es-ES"/>
    </w:rPr>
  </w:style>
  <w:style w:type="character" w:customStyle="1" w:styleId="Mencinsinresolver2">
    <w:name w:val="Mención sin resolver2"/>
    <w:basedOn w:val="Fuentedeprrafopredeter"/>
    <w:uiPriority w:val="99"/>
    <w:semiHidden/>
    <w:unhideWhenUsed/>
    <w:rsid w:val="00CD0FFB"/>
    <w:rPr>
      <w:color w:val="808080"/>
      <w:shd w:val="clear" w:color="auto" w:fill="E6E6E6"/>
    </w:rPr>
  </w:style>
  <w:style w:type="character" w:customStyle="1" w:styleId="Ttulo3Car">
    <w:name w:val="Título 3 Car"/>
    <w:basedOn w:val="Fuentedeprrafopredeter"/>
    <w:link w:val="Ttulo3"/>
    <w:uiPriority w:val="9"/>
    <w:semiHidden/>
    <w:rsid w:val="00AB03A5"/>
    <w:rPr>
      <w:rFonts w:asciiTheme="majorHAnsi" w:eastAsiaTheme="majorEastAsia" w:hAnsiTheme="majorHAnsi" w:cstheme="majorBidi"/>
      <w:color w:val="243F60" w:themeColor="accent1" w:themeShade="7F"/>
      <w:sz w:val="24"/>
      <w:szCs w:val="24"/>
      <w:lang w:eastAsia="es-ES"/>
    </w:rPr>
  </w:style>
  <w:style w:type="character" w:customStyle="1" w:styleId="Ttulo4Car">
    <w:name w:val="Título 4 Car"/>
    <w:basedOn w:val="Fuentedeprrafopredeter"/>
    <w:link w:val="Ttulo4"/>
    <w:uiPriority w:val="9"/>
    <w:semiHidden/>
    <w:rsid w:val="00AB03A5"/>
    <w:rPr>
      <w:rFonts w:asciiTheme="majorHAnsi" w:eastAsiaTheme="majorEastAsia" w:hAnsiTheme="majorHAnsi" w:cstheme="majorBidi"/>
      <w:i/>
      <w:iCs/>
      <w:color w:val="365F91" w:themeColor="accent1" w:themeShade="BF"/>
      <w:sz w:val="24"/>
      <w:szCs w:val="24"/>
      <w:lang w:eastAsia="es-ES"/>
    </w:rPr>
  </w:style>
  <w:style w:type="paragraph" w:styleId="NormalWeb">
    <w:name w:val="Normal (Web)"/>
    <w:basedOn w:val="Normal"/>
    <w:uiPriority w:val="99"/>
    <w:semiHidden/>
    <w:unhideWhenUsed/>
    <w:rsid w:val="00AB03A5"/>
    <w:pPr>
      <w:spacing w:before="100" w:beforeAutospacing="1" w:after="100" w:afterAutospacing="1"/>
    </w:pPr>
    <w:rPr>
      <w:rFonts w:ascii="Times New Roman" w:hAnsi="Times New Roman"/>
      <w:lang w:val="es-CO" w:eastAsia="es-CO"/>
    </w:rPr>
  </w:style>
  <w:style w:type="character" w:styleId="nfasis">
    <w:name w:val="Emphasis"/>
    <w:basedOn w:val="Fuentedeprrafopredeter"/>
    <w:uiPriority w:val="20"/>
    <w:qFormat/>
    <w:rsid w:val="00AB03A5"/>
    <w:rPr>
      <w:i/>
      <w:iCs/>
    </w:rPr>
  </w:style>
  <w:style w:type="paragraph" w:styleId="Ttulo">
    <w:name w:val="Title"/>
    <w:basedOn w:val="Normal"/>
    <w:next w:val="Normal"/>
    <w:link w:val="TtuloCar"/>
    <w:uiPriority w:val="10"/>
    <w:qFormat/>
    <w:rsid w:val="00AB03A5"/>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B03A5"/>
    <w:rPr>
      <w:rFonts w:asciiTheme="majorHAnsi" w:eastAsiaTheme="majorEastAsia" w:hAnsiTheme="majorHAnsi" w:cstheme="majorBidi"/>
      <w:spacing w:val="-10"/>
      <w:kern w:val="28"/>
      <w:sz w:val="56"/>
      <w:szCs w:val="56"/>
      <w:lang w:eastAsia="es-ES"/>
    </w:rPr>
  </w:style>
  <w:style w:type="character" w:customStyle="1" w:styleId="Ttulo5Car">
    <w:name w:val="Título 5 Car"/>
    <w:basedOn w:val="Fuentedeprrafopredeter"/>
    <w:link w:val="Ttulo5"/>
    <w:uiPriority w:val="9"/>
    <w:semiHidden/>
    <w:rsid w:val="00062E61"/>
    <w:rPr>
      <w:rFonts w:asciiTheme="majorHAnsi" w:eastAsiaTheme="majorEastAsia" w:hAnsiTheme="majorHAnsi" w:cstheme="majorBidi"/>
      <w:color w:val="365F91" w:themeColor="accent1" w:themeShade="BF"/>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574267">
      <w:bodyDiv w:val="1"/>
      <w:marLeft w:val="0"/>
      <w:marRight w:val="0"/>
      <w:marTop w:val="0"/>
      <w:marBottom w:val="0"/>
      <w:divBdr>
        <w:top w:val="none" w:sz="0" w:space="0" w:color="auto"/>
        <w:left w:val="none" w:sz="0" w:space="0" w:color="auto"/>
        <w:bottom w:val="none" w:sz="0" w:space="0" w:color="auto"/>
        <w:right w:val="none" w:sz="0" w:space="0" w:color="auto"/>
      </w:divBdr>
    </w:div>
    <w:div w:id="288367417">
      <w:bodyDiv w:val="1"/>
      <w:marLeft w:val="0"/>
      <w:marRight w:val="0"/>
      <w:marTop w:val="0"/>
      <w:marBottom w:val="0"/>
      <w:divBdr>
        <w:top w:val="none" w:sz="0" w:space="0" w:color="auto"/>
        <w:left w:val="none" w:sz="0" w:space="0" w:color="auto"/>
        <w:bottom w:val="none" w:sz="0" w:space="0" w:color="auto"/>
        <w:right w:val="none" w:sz="0" w:space="0" w:color="auto"/>
      </w:divBdr>
    </w:div>
    <w:div w:id="459300338">
      <w:bodyDiv w:val="1"/>
      <w:marLeft w:val="0"/>
      <w:marRight w:val="0"/>
      <w:marTop w:val="0"/>
      <w:marBottom w:val="0"/>
      <w:divBdr>
        <w:top w:val="none" w:sz="0" w:space="0" w:color="auto"/>
        <w:left w:val="none" w:sz="0" w:space="0" w:color="auto"/>
        <w:bottom w:val="none" w:sz="0" w:space="0" w:color="auto"/>
        <w:right w:val="none" w:sz="0" w:space="0" w:color="auto"/>
      </w:divBdr>
    </w:div>
    <w:div w:id="671373096">
      <w:bodyDiv w:val="1"/>
      <w:marLeft w:val="0"/>
      <w:marRight w:val="0"/>
      <w:marTop w:val="0"/>
      <w:marBottom w:val="0"/>
      <w:divBdr>
        <w:top w:val="none" w:sz="0" w:space="0" w:color="auto"/>
        <w:left w:val="none" w:sz="0" w:space="0" w:color="auto"/>
        <w:bottom w:val="none" w:sz="0" w:space="0" w:color="auto"/>
        <w:right w:val="none" w:sz="0" w:space="0" w:color="auto"/>
      </w:divBdr>
    </w:div>
    <w:div w:id="743529371">
      <w:bodyDiv w:val="1"/>
      <w:marLeft w:val="0"/>
      <w:marRight w:val="0"/>
      <w:marTop w:val="0"/>
      <w:marBottom w:val="0"/>
      <w:divBdr>
        <w:top w:val="none" w:sz="0" w:space="0" w:color="auto"/>
        <w:left w:val="none" w:sz="0" w:space="0" w:color="auto"/>
        <w:bottom w:val="none" w:sz="0" w:space="0" w:color="auto"/>
        <w:right w:val="none" w:sz="0" w:space="0" w:color="auto"/>
      </w:divBdr>
    </w:div>
    <w:div w:id="757097315">
      <w:bodyDiv w:val="1"/>
      <w:marLeft w:val="0"/>
      <w:marRight w:val="0"/>
      <w:marTop w:val="0"/>
      <w:marBottom w:val="0"/>
      <w:divBdr>
        <w:top w:val="none" w:sz="0" w:space="0" w:color="auto"/>
        <w:left w:val="none" w:sz="0" w:space="0" w:color="auto"/>
        <w:bottom w:val="none" w:sz="0" w:space="0" w:color="auto"/>
        <w:right w:val="none" w:sz="0" w:space="0" w:color="auto"/>
      </w:divBdr>
    </w:div>
    <w:div w:id="996572309">
      <w:bodyDiv w:val="1"/>
      <w:marLeft w:val="0"/>
      <w:marRight w:val="0"/>
      <w:marTop w:val="0"/>
      <w:marBottom w:val="0"/>
      <w:divBdr>
        <w:top w:val="none" w:sz="0" w:space="0" w:color="auto"/>
        <w:left w:val="none" w:sz="0" w:space="0" w:color="auto"/>
        <w:bottom w:val="none" w:sz="0" w:space="0" w:color="auto"/>
        <w:right w:val="none" w:sz="0" w:space="0" w:color="auto"/>
      </w:divBdr>
    </w:div>
    <w:div w:id="1070076038">
      <w:bodyDiv w:val="1"/>
      <w:marLeft w:val="0"/>
      <w:marRight w:val="0"/>
      <w:marTop w:val="0"/>
      <w:marBottom w:val="0"/>
      <w:divBdr>
        <w:top w:val="none" w:sz="0" w:space="0" w:color="auto"/>
        <w:left w:val="none" w:sz="0" w:space="0" w:color="auto"/>
        <w:bottom w:val="none" w:sz="0" w:space="0" w:color="auto"/>
        <w:right w:val="none" w:sz="0" w:space="0" w:color="auto"/>
      </w:divBdr>
    </w:div>
    <w:div w:id="1224557381">
      <w:bodyDiv w:val="1"/>
      <w:marLeft w:val="0"/>
      <w:marRight w:val="0"/>
      <w:marTop w:val="0"/>
      <w:marBottom w:val="0"/>
      <w:divBdr>
        <w:top w:val="none" w:sz="0" w:space="0" w:color="auto"/>
        <w:left w:val="none" w:sz="0" w:space="0" w:color="auto"/>
        <w:bottom w:val="none" w:sz="0" w:space="0" w:color="auto"/>
        <w:right w:val="none" w:sz="0" w:space="0" w:color="auto"/>
      </w:divBdr>
    </w:div>
    <w:div w:id="1266378645">
      <w:bodyDiv w:val="1"/>
      <w:marLeft w:val="0"/>
      <w:marRight w:val="0"/>
      <w:marTop w:val="0"/>
      <w:marBottom w:val="0"/>
      <w:divBdr>
        <w:top w:val="none" w:sz="0" w:space="0" w:color="auto"/>
        <w:left w:val="none" w:sz="0" w:space="0" w:color="auto"/>
        <w:bottom w:val="none" w:sz="0" w:space="0" w:color="auto"/>
        <w:right w:val="none" w:sz="0" w:space="0" w:color="auto"/>
      </w:divBdr>
    </w:div>
    <w:div w:id="1613512044">
      <w:bodyDiv w:val="1"/>
      <w:marLeft w:val="0"/>
      <w:marRight w:val="0"/>
      <w:marTop w:val="0"/>
      <w:marBottom w:val="0"/>
      <w:divBdr>
        <w:top w:val="none" w:sz="0" w:space="0" w:color="auto"/>
        <w:left w:val="none" w:sz="0" w:space="0" w:color="auto"/>
        <w:bottom w:val="none" w:sz="0" w:space="0" w:color="auto"/>
        <w:right w:val="none" w:sz="0" w:space="0" w:color="auto"/>
      </w:divBdr>
    </w:div>
    <w:div w:id="1697778111">
      <w:bodyDiv w:val="1"/>
      <w:marLeft w:val="0"/>
      <w:marRight w:val="0"/>
      <w:marTop w:val="0"/>
      <w:marBottom w:val="0"/>
      <w:divBdr>
        <w:top w:val="none" w:sz="0" w:space="0" w:color="auto"/>
        <w:left w:val="none" w:sz="0" w:space="0" w:color="auto"/>
        <w:bottom w:val="none" w:sz="0" w:space="0" w:color="auto"/>
        <w:right w:val="none" w:sz="0" w:space="0" w:color="auto"/>
      </w:divBdr>
    </w:div>
    <w:div w:id="1775050864">
      <w:bodyDiv w:val="1"/>
      <w:marLeft w:val="0"/>
      <w:marRight w:val="0"/>
      <w:marTop w:val="0"/>
      <w:marBottom w:val="0"/>
      <w:divBdr>
        <w:top w:val="none" w:sz="0" w:space="0" w:color="auto"/>
        <w:left w:val="none" w:sz="0" w:space="0" w:color="auto"/>
        <w:bottom w:val="none" w:sz="0" w:space="0" w:color="auto"/>
        <w:right w:val="none" w:sz="0" w:space="0" w:color="auto"/>
      </w:divBdr>
    </w:div>
    <w:div w:id="1983004091">
      <w:bodyDiv w:val="1"/>
      <w:marLeft w:val="0"/>
      <w:marRight w:val="0"/>
      <w:marTop w:val="0"/>
      <w:marBottom w:val="0"/>
      <w:divBdr>
        <w:top w:val="none" w:sz="0" w:space="0" w:color="auto"/>
        <w:left w:val="none" w:sz="0" w:space="0" w:color="auto"/>
        <w:bottom w:val="none" w:sz="0" w:space="0" w:color="auto"/>
        <w:right w:val="none" w:sz="0" w:space="0" w:color="auto"/>
      </w:divBdr>
    </w:div>
    <w:div w:id="2024892322">
      <w:bodyDiv w:val="1"/>
      <w:marLeft w:val="0"/>
      <w:marRight w:val="0"/>
      <w:marTop w:val="0"/>
      <w:marBottom w:val="0"/>
      <w:divBdr>
        <w:top w:val="none" w:sz="0" w:space="0" w:color="auto"/>
        <w:left w:val="none" w:sz="0" w:space="0" w:color="auto"/>
        <w:bottom w:val="none" w:sz="0" w:space="0" w:color="auto"/>
        <w:right w:val="none" w:sz="0" w:space="0" w:color="auto"/>
      </w:divBdr>
    </w:div>
    <w:div w:id="2096122741">
      <w:bodyDiv w:val="1"/>
      <w:marLeft w:val="0"/>
      <w:marRight w:val="0"/>
      <w:marTop w:val="0"/>
      <w:marBottom w:val="0"/>
      <w:divBdr>
        <w:top w:val="none" w:sz="0" w:space="0" w:color="auto"/>
        <w:left w:val="none" w:sz="0" w:space="0" w:color="auto"/>
        <w:bottom w:val="none" w:sz="0" w:space="0" w:color="auto"/>
        <w:right w:val="none" w:sz="0" w:space="0" w:color="auto"/>
      </w:divBdr>
    </w:div>
    <w:div w:id="2124375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hyperlink" Target="http://WWW.CIMTED.ORG" TargetMode="External"/><Relationship Id="rId2" Type="http://schemas.openxmlformats.org/officeDocument/2006/relationships/image" Target="media/image8.png"/><Relationship Id="rId1" Type="http://schemas.openxmlformats.org/officeDocument/2006/relationships/image" Target="media/image7.png"/><Relationship Id="rId4" Type="http://schemas.openxmlformats.org/officeDocument/2006/relationships/hyperlink" Target="http://WWW.CISEID.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us\Desktop\formulario%20ciebc.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BDF06EB2DD7441BA9157BD60A55C07B"/>
        <w:category>
          <w:name w:val="General"/>
          <w:gallery w:val="placeholder"/>
        </w:category>
        <w:types>
          <w:type w:val="bbPlcHdr"/>
        </w:types>
        <w:behaviors>
          <w:behavior w:val="content"/>
        </w:behaviors>
        <w:guid w:val="{85B7F9DC-FA96-4C15-994B-39B8C36DBC19}"/>
      </w:docPartPr>
      <w:docPartBody>
        <w:p w:rsidR="00C6752A" w:rsidRDefault="00DB4A02" w:rsidP="00DB4A02">
          <w:pPr>
            <w:pStyle w:val="ABDF06EB2DD7441BA9157BD60A55C07B6"/>
          </w:pPr>
          <w:r w:rsidRPr="00054B03">
            <w:rPr>
              <w:rStyle w:val="Textodelmarcadordeposicin"/>
              <w:rFonts w:eastAsiaTheme="minorHAnsi"/>
            </w:rPr>
            <w:t>Haga clic o pulse aquí para escribir texto.</w:t>
          </w:r>
          <w:r>
            <w:rPr>
              <w:rStyle w:val="Textodelmarcadordeposicin"/>
              <w:rFonts w:eastAsiaTheme="minorHAnsi"/>
            </w:rPr>
            <w:t xml:space="preserve">                                </w:t>
          </w:r>
        </w:p>
      </w:docPartBody>
    </w:docPart>
    <w:docPart>
      <w:docPartPr>
        <w:name w:val="034BA6597E88449A8F0D6D50F43F35F3"/>
        <w:category>
          <w:name w:val="General"/>
          <w:gallery w:val="placeholder"/>
        </w:category>
        <w:types>
          <w:type w:val="bbPlcHdr"/>
        </w:types>
        <w:behaviors>
          <w:behavior w:val="content"/>
        </w:behaviors>
        <w:guid w:val="{E80802E4-0D5A-42FB-9FDD-D9C03D1BC56B}"/>
      </w:docPartPr>
      <w:docPartBody>
        <w:p w:rsidR="00C6752A" w:rsidRDefault="00DB4A02" w:rsidP="00DB4A02">
          <w:pPr>
            <w:pStyle w:val="034BA6597E88449A8F0D6D50F43F35F36"/>
          </w:pPr>
          <w:r w:rsidRPr="00054B03">
            <w:rPr>
              <w:rStyle w:val="Textodelmarcadordeposicin"/>
              <w:rFonts w:eastAsiaTheme="minorHAnsi"/>
            </w:rPr>
            <w:t>Haga clic o pulse aquí para escribir texto.</w:t>
          </w:r>
        </w:p>
      </w:docPartBody>
    </w:docPart>
    <w:docPart>
      <w:docPartPr>
        <w:name w:val="38934179468E46329EE509240F4AE4A5"/>
        <w:category>
          <w:name w:val="General"/>
          <w:gallery w:val="placeholder"/>
        </w:category>
        <w:types>
          <w:type w:val="bbPlcHdr"/>
        </w:types>
        <w:behaviors>
          <w:behavior w:val="content"/>
        </w:behaviors>
        <w:guid w:val="{BC0F73B4-343F-4086-866A-079679ABE241}"/>
      </w:docPartPr>
      <w:docPartBody>
        <w:p w:rsidR="00C6752A" w:rsidRDefault="00DB4A02" w:rsidP="00DB4A02">
          <w:pPr>
            <w:pStyle w:val="38934179468E46329EE509240F4AE4A56"/>
          </w:pPr>
          <w:r w:rsidRPr="00054B03">
            <w:rPr>
              <w:rStyle w:val="Textodelmarcadordeposicin"/>
              <w:rFonts w:eastAsiaTheme="minorHAnsi"/>
            </w:rPr>
            <w:t>Haga clic o pulse aquí para escribir texto.</w:t>
          </w:r>
        </w:p>
      </w:docPartBody>
    </w:docPart>
    <w:docPart>
      <w:docPartPr>
        <w:name w:val="E1A5FA528A064ED08A2FD91887EBAACB"/>
        <w:category>
          <w:name w:val="General"/>
          <w:gallery w:val="placeholder"/>
        </w:category>
        <w:types>
          <w:type w:val="bbPlcHdr"/>
        </w:types>
        <w:behaviors>
          <w:behavior w:val="content"/>
        </w:behaviors>
        <w:guid w:val="{873C501D-9F34-4A69-9472-40618590D300}"/>
      </w:docPartPr>
      <w:docPartBody>
        <w:p w:rsidR="00C6752A" w:rsidRDefault="00DB4A02" w:rsidP="00DB4A02">
          <w:pPr>
            <w:pStyle w:val="E1A5FA528A064ED08A2FD91887EBAACB6"/>
          </w:pPr>
          <w:r w:rsidRPr="00054B03">
            <w:rPr>
              <w:rStyle w:val="Textodelmarcadordeposicin"/>
              <w:rFonts w:eastAsiaTheme="minorHAnsi"/>
            </w:rPr>
            <w:t>Haga clic o pulse aquí para escribir texto.</w:t>
          </w:r>
        </w:p>
      </w:docPartBody>
    </w:docPart>
    <w:docPart>
      <w:docPartPr>
        <w:name w:val="6E32C1752A83482184B593AED7366DA0"/>
        <w:category>
          <w:name w:val="General"/>
          <w:gallery w:val="placeholder"/>
        </w:category>
        <w:types>
          <w:type w:val="bbPlcHdr"/>
        </w:types>
        <w:behaviors>
          <w:behavior w:val="content"/>
        </w:behaviors>
        <w:guid w:val="{50ABBD5E-655C-4F30-9607-0B4EB9FE3BFC}"/>
      </w:docPartPr>
      <w:docPartBody>
        <w:p w:rsidR="00C6752A" w:rsidRDefault="00DB4A02" w:rsidP="00DB4A02">
          <w:pPr>
            <w:pStyle w:val="6E32C1752A83482184B593AED7366DA06"/>
          </w:pPr>
          <w:r w:rsidRPr="00054B03">
            <w:rPr>
              <w:rStyle w:val="Textodelmarcadordeposicin"/>
              <w:rFonts w:eastAsiaTheme="minorHAnsi"/>
            </w:rPr>
            <w:t>Haga clic o pulse aquí para escribir texto.</w:t>
          </w:r>
        </w:p>
      </w:docPartBody>
    </w:docPart>
    <w:docPart>
      <w:docPartPr>
        <w:name w:val="2E117084870F4A0F98978E68B73DC9CF"/>
        <w:category>
          <w:name w:val="General"/>
          <w:gallery w:val="placeholder"/>
        </w:category>
        <w:types>
          <w:type w:val="bbPlcHdr"/>
        </w:types>
        <w:behaviors>
          <w:behavior w:val="content"/>
        </w:behaviors>
        <w:guid w:val="{D4702EC0-735C-4607-B09C-5EE65D1215CD}"/>
      </w:docPartPr>
      <w:docPartBody>
        <w:p w:rsidR="00C6752A" w:rsidRDefault="00DB4A02" w:rsidP="00DB4A02">
          <w:pPr>
            <w:pStyle w:val="2E117084870F4A0F98978E68B73DC9CF6"/>
          </w:pPr>
          <w:r w:rsidRPr="00054B03">
            <w:rPr>
              <w:rStyle w:val="Textodelmarcadordeposicin"/>
              <w:rFonts w:eastAsiaTheme="minorHAnsi"/>
            </w:rPr>
            <w:t>Haga clic o pulse aquí para escribir texto.</w:t>
          </w:r>
        </w:p>
      </w:docPartBody>
    </w:docPart>
    <w:docPart>
      <w:docPartPr>
        <w:name w:val="AB3290442CAF437EB7F5094D24D9BA15"/>
        <w:category>
          <w:name w:val="General"/>
          <w:gallery w:val="placeholder"/>
        </w:category>
        <w:types>
          <w:type w:val="bbPlcHdr"/>
        </w:types>
        <w:behaviors>
          <w:behavior w:val="content"/>
        </w:behaviors>
        <w:guid w:val="{A2D63DB3-ECA1-4166-8B3A-67249ED8C708}"/>
      </w:docPartPr>
      <w:docPartBody>
        <w:p w:rsidR="00C6752A" w:rsidRDefault="00DB4A02" w:rsidP="00DB4A02">
          <w:pPr>
            <w:pStyle w:val="AB3290442CAF437EB7F5094D24D9BA156"/>
          </w:pPr>
          <w:r w:rsidRPr="00054B03">
            <w:rPr>
              <w:rStyle w:val="Textodelmarcadordeposicin"/>
              <w:rFonts w:eastAsiaTheme="minorHAnsi"/>
            </w:rPr>
            <w:t>Haga clic o pulse aquí para escribir texto.</w:t>
          </w:r>
        </w:p>
      </w:docPartBody>
    </w:docPart>
    <w:docPart>
      <w:docPartPr>
        <w:name w:val="71AE6F4DBC99413BBC9AF80944C2F8E0"/>
        <w:category>
          <w:name w:val="General"/>
          <w:gallery w:val="placeholder"/>
        </w:category>
        <w:types>
          <w:type w:val="bbPlcHdr"/>
        </w:types>
        <w:behaviors>
          <w:behavior w:val="content"/>
        </w:behaviors>
        <w:guid w:val="{05EAFF5F-15BF-42CD-B174-E2CF05DFA37D}"/>
      </w:docPartPr>
      <w:docPartBody>
        <w:p w:rsidR="00C6752A" w:rsidRDefault="00DB4A02" w:rsidP="00DB4A02">
          <w:pPr>
            <w:pStyle w:val="71AE6F4DBC99413BBC9AF80944C2F8E06"/>
          </w:pPr>
          <w:r w:rsidRPr="00054B03">
            <w:rPr>
              <w:rStyle w:val="Textodelmarcadordeposicin"/>
              <w:rFonts w:eastAsiaTheme="minorHAnsi"/>
            </w:rPr>
            <w:t>Haga clic o pulse aquí para escribir texto.</w:t>
          </w:r>
        </w:p>
      </w:docPartBody>
    </w:docPart>
    <w:docPart>
      <w:docPartPr>
        <w:name w:val="6CDF1D00F0CD4FE7A879BC06FA83F1EE"/>
        <w:category>
          <w:name w:val="General"/>
          <w:gallery w:val="placeholder"/>
        </w:category>
        <w:types>
          <w:type w:val="bbPlcHdr"/>
        </w:types>
        <w:behaviors>
          <w:behavior w:val="content"/>
        </w:behaviors>
        <w:guid w:val="{9AE4BE4B-58FC-4295-907C-D90DB4D8E509}"/>
      </w:docPartPr>
      <w:docPartBody>
        <w:p w:rsidR="00C6752A" w:rsidRDefault="00DB4A02" w:rsidP="00DB4A02">
          <w:pPr>
            <w:pStyle w:val="6CDF1D00F0CD4FE7A879BC06FA83F1EE6"/>
          </w:pPr>
          <w:r w:rsidRPr="00054B03">
            <w:rPr>
              <w:rStyle w:val="Textodelmarcadordeposicin"/>
              <w:rFonts w:eastAsiaTheme="minorHAnsi"/>
            </w:rPr>
            <w:t>Haga clic o pulse aquí para escribir texto.</w:t>
          </w:r>
        </w:p>
      </w:docPartBody>
    </w:docPart>
    <w:docPart>
      <w:docPartPr>
        <w:name w:val="90ED7387EAC646E9BACFC431DAA0C6AA"/>
        <w:category>
          <w:name w:val="General"/>
          <w:gallery w:val="placeholder"/>
        </w:category>
        <w:types>
          <w:type w:val="bbPlcHdr"/>
        </w:types>
        <w:behaviors>
          <w:behavior w:val="content"/>
        </w:behaviors>
        <w:guid w:val="{2770CE8F-34B4-4948-A760-9332708B4AD3}"/>
      </w:docPartPr>
      <w:docPartBody>
        <w:p w:rsidR="00C6752A" w:rsidRDefault="00DB4A02" w:rsidP="00DB4A02">
          <w:pPr>
            <w:pStyle w:val="90ED7387EAC646E9BACFC431DAA0C6AA6"/>
          </w:pPr>
          <w:r w:rsidRPr="00054B03">
            <w:rPr>
              <w:rStyle w:val="Textodelmarcadordeposicin"/>
              <w:rFonts w:eastAsiaTheme="minorHAnsi"/>
            </w:rPr>
            <w:t>Haga clic o pulse aquí para escribir texto.</w:t>
          </w:r>
        </w:p>
      </w:docPartBody>
    </w:docPart>
    <w:docPart>
      <w:docPartPr>
        <w:name w:val="2D8989373E824F7EB7CA8D66F37E0495"/>
        <w:category>
          <w:name w:val="General"/>
          <w:gallery w:val="placeholder"/>
        </w:category>
        <w:types>
          <w:type w:val="bbPlcHdr"/>
        </w:types>
        <w:behaviors>
          <w:behavior w:val="content"/>
        </w:behaviors>
        <w:guid w:val="{09F67946-927D-41AF-B1AB-941A447C06B4}"/>
      </w:docPartPr>
      <w:docPartBody>
        <w:p w:rsidR="00C6752A" w:rsidRDefault="00DB4A02" w:rsidP="00DB4A02">
          <w:pPr>
            <w:pStyle w:val="2D8989373E824F7EB7CA8D66F37E04956"/>
          </w:pPr>
          <w:r w:rsidRPr="00054B03">
            <w:rPr>
              <w:rStyle w:val="Textodelmarcadordeposicin"/>
              <w:rFonts w:eastAsiaTheme="minorHAnsi"/>
            </w:rPr>
            <w:t>Haga clic o pulse aquí para escribir texto.</w:t>
          </w:r>
        </w:p>
      </w:docPartBody>
    </w:docPart>
    <w:docPart>
      <w:docPartPr>
        <w:name w:val="1019CC119CEF41BC9F5F2A2CEA3C5BA4"/>
        <w:category>
          <w:name w:val="General"/>
          <w:gallery w:val="placeholder"/>
        </w:category>
        <w:types>
          <w:type w:val="bbPlcHdr"/>
        </w:types>
        <w:behaviors>
          <w:behavior w:val="content"/>
        </w:behaviors>
        <w:guid w:val="{86BBCB30-9B73-4B72-B0FE-2829F4B836FD}"/>
      </w:docPartPr>
      <w:docPartBody>
        <w:p w:rsidR="00C6752A" w:rsidRDefault="00DB4A02" w:rsidP="00DB4A02">
          <w:pPr>
            <w:pStyle w:val="1019CC119CEF41BC9F5F2A2CEA3C5BA46"/>
          </w:pPr>
          <w:r w:rsidRPr="00054B03">
            <w:rPr>
              <w:rStyle w:val="Textodelmarcadordeposicin"/>
              <w:rFonts w:eastAsiaTheme="minorHAnsi"/>
            </w:rPr>
            <w:t>Haga clic o pulse aquí para escribir texto.</w:t>
          </w:r>
        </w:p>
      </w:docPartBody>
    </w:docPart>
    <w:docPart>
      <w:docPartPr>
        <w:name w:val="CC112DE5AB56475889A3D4DF33B5075A"/>
        <w:category>
          <w:name w:val="General"/>
          <w:gallery w:val="placeholder"/>
        </w:category>
        <w:types>
          <w:type w:val="bbPlcHdr"/>
        </w:types>
        <w:behaviors>
          <w:behavior w:val="content"/>
        </w:behaviors>
        <w:guid w:val="{F6E8AD51-0E3D-4251-AC47-35C79652D48C}"/>
      </w:docPartPr>
      <w:docPartBody>
        <w:p w:rsidR="00C6752A" w:rsidRDefault="00DB4A02" w:rsidP="00DB4A02">
          <w:pPr>
            <w:pStyle w:val="CC112DE5AB56475889A3D4DF33B5075A6"/>
          </w:pPr>
          <w:r w:rsidRPr="00054B03">
            <w:rPr>
              <w:rStyle w:val="Textodelmarcadordeposicin"/>
              <w:rFonts w:eastAsiaTheme="minorHAnsi"/>
            </w:rPr>
            <w:t>Haga clic o pulse aquí para escribir texto.</w:t>
          </w:r>
        </w:p>
      </w:docPartBody>
    </w:docPart>
    <w:docPart>
      <w:docPartPr>
        <w:name w:val="4E1769BAB6AB4BEC8A0D6F7FF8B3B1F8"/>
        <w:category>
          <w:name w:val="General"/>
          <w:gallery w:val="placeholder"/>
        </w:category>
        <w:types>
          <w:type w:val="bbPlcHdr"/>
        </w:types>
        <w:behaviors>
          <w:behavior w:val="content"/>
        </w:behaviors>
        <w:guid w:val="{1D4D343A-2813-4A02-8051-130A5DD9FF6D}"/>
      </w:docPartPr>
      <w:docPartBody>
        <w:p w:rsidR="00C6752A" w:rsidRDefault="00DB4A02" w:rsidP="00DB4A02">
          <w:pPr>
            <w:pStyle w:val="4E1769BAB6AB4BEC8A0D6F7FF8B3B1F86"/>
          </w:pPr>
          <w:r w:rsidRPr="00054B03">
            <w:rPr>
              <w:rStyle w:val="Textodelmarcadordeposicin"/>
              <w:rFonts w:eastAsiaTheme="minorHAnsi"/>
            </w:rPr>
            <w:t>Haga clic o pulse aquí para escribir texto.</w:t>
          </w:r>
        </w:p>
      </w:docPartBody>
    </w:docPart>
    <w:docPart>
      <w:docPartPr>
        <w:name w:val="A6B801BB6FDE4645BA434D7A4FE8A8DD"/>
        <w:category>
          <w:name w:val="General"/>
          <w:gallery w:val="placeholder"/>
        </w:category>
        <w:types>
          <w:type w:val="bbPlcHdr"/>
        </w:types>
        <w:behaviors>
          <w:behavior w:val="content"/>
        </w:behaviors>
        <w:guid w:val="{1658BE19-726F-4169-8D8C-55ADF8174B81}"/>
      </w:docPartPr>
      <w:docPartBody>
        <w:p w:rsidR="00C6752A" w:rsidRDefault="00DB4A02" w:rsidP="00DB4A02">
          <w:pPr>
            <w:pStyle w:val="A6B801BB6FDE4645BA434D7A4FE8A8DD6"/>
          </w:pPr>
          <w:r w:rsidRPr="00054B03">
            <w:rPr>
              <w:rStyle w:val="Textodelmarcadordeposicin"/>
              <w:rFonts w:eastAsiaTheme="minorHAnsi"/>
            </w:rPr>
            <w:t>Haga clic o pulse aquí para escribir texto.</w:t>
          </w:r>
        </w:p>
      </w:docPartBody>
    </w:docPart>
    <w:docPart>
      <w:docPartPr>
        <w:name w:val="2DF8A095218942DC8E81F660326A83C6"/>
        <w:category>
          <w:name w:val="General"/>
          <w:gallery w:val="placeholder"/>
        </w:category>
        <w:types>
          <w:type w:val="bbPlcHdr"/>
        </w:types>
        <w:behaviors>
          <w:behavior w:val="content"/>
        </w:behaviors>
        <w:guid w:val="{3AB54BE8-0AAB-413A-83EF-FBA1303F3D29}"/>
      </w:docPartPr>
      <w:docPartBody>
        <w:p w:rsidR="00C6752A" w:rsidRDefault="00DB4A02" w:rsidP="00DB4A02">
          <w:pPr>
            <w:pStyle w:val="2DF8A095218942DC8E81F660326A83C66"/>
          </w:pPr>
          <w:r w:rsidRPr="00054B03">
            <w:rPr>
              <w:rStyle w:val="Textodelmarcadordeposicin"/>
              <w:rFonts w:eastAsiaTheme="minorHAnsi"/>
            </w:rPr>
            <w:t>Haga clic o pulse aquí para escribir texto.</w:t>
          </w:r>
          <w:r>
            <w:rPr>
              <w:rStyle w:val="Textodelmarcadordeposicin"/>
              <w:rFonts w:eastAsiaTheme="minorHAnsi"/>
            </w:rPr>
            <w:t xml:space="preserve">                                </w:t>
          </w:r>
        </w:p>
      </w:docPartBody>
    </w:docPart>
    <w:docPart>
      <w:docPartPr>
        <w:name w:val="6D8074A478A74B07B4B04F88B8B0D973"/>
        <w:category>
          <w:name w:val="General"/>
          <w:gallery w:val="placeholder"/>
        </w:category>
        <w:types>
          <w:type w:val="bbPlcHdr"/>
        </w:types>
        <w:behaviors>
          <w:behavior w:val="content"/>
        </w:behaviors>
        <w:guid w:val="{60D2AF68-0368-4EB8-B6C1-580B3EB40799}"/>
      </w:docPartPr>
      <w:docPartBody>
        <w:p w:rsidR="00C6752A" w:rsidRDefault="00DB4A02" w:rsidP="00DB4A02">
          <w:pPr>
            <w:pStyle w:val="6D8074A478A74B07B4B04F88B8B0D9736"/>
          </w:pPr>
          <w:r w:rsidRPr="00054B03">
            <w:rPr>
              <w:rStyle w:val="Textodelmarcadordeposicin"/>
            </w:rPr>
            <w:t>Haga clic o pulse aquí para escribir texto.</w:t>
          </w:r>
        </w:p>
      </w:docPartBody>
    </w:docPart>
    <w:docPart>
      <w:docPartPr>
        <w:name w:val="1CF66725C2D44DFFA8E762E1613752BC"/>
        <w:category>
          <w:name w:val="General"/>
          <w:gallery w:val="placeholder"/>
        </w:category>
        <w:types>
          <w:type w:val="bbPlcHdr"/>
        </w:types>
        <w:behaviors>
          <w:behavior w:val="content"/>
        </w:behaviors>
        <w:guid w:val="{A68657DC-9E56-4809-B304-D0467FC8054A}"/>
      </w:docPartPr>
      <w:docPartBody>
        <w:p w:rsidR="00401425" w:rsidRDefault="00DB4A02" w:rsidP="00DB4A02">
          <w:pPr>
            <w:pStyle w:val="1CF66725C2D44DFFA8E762E1613752BC5"/>
          </w:pPr>
          <w:r w:rsidRPr="00D9528F">
            <w:rPr>
              <w:rStyle w:val="Textodelmarcadordeposicin"/>
              <w:rFonts w:eastAsiaTheme="minorHAnsi"/>
            </w:rPr>
            <w:t>Elija un elemento.</w:t>
          </w:r>
        </w:p>
      </w:docPartBody>
    </w:docPart>
    <w:docPart>
      <w:docPartPr>
        <w:name w:val="25C8DDB35C114F2CAA0FEE1464D7AB77"/>
        <w:category>
          <w:name w:val="General"/>
          <w:gallery w:val="placeholder"/>
        </w:category>
        <w:types>
          <w:type w:val="bbPlcHdr"/>
        </w:types>
        <w:behaviors>
          <w:behavior w:val="content"/>
        </w:behaviors>
        <w:guid w:val="{EB18F2F9-EF4F-4830-A80F-FFD0FBA327DF}"/>
      </w:docPartPr>
      <w:docPartBody>
        <w:p w:rsidR="00401425" w:rsidRDefault="00DB4A02" w:rsidP="00DB4A02">
          <w:pPr>
            <w:pStyle w:val="25C8DDB35C114F2CAA0FEE1464D7AB775"/>
          </w:pPr>
          <w:r w:rsidRPr="00B316FB">
            <w:rPr>
              <w:rStyle w:val="Textodelmarcadordeposicin"/>
              <w:rFonts w:eastAsiaTheme="minorHAnsi"/>
            </w:rPr>
            <w:t>Haga clic o pulse aquí para escribir texto.</w:t>
          </w:r>
        </w:p>
      </w:docPartBody>
    </w:docPart>
    <w:docPart>
      <w:docPartPr>
        <w:name w:val="7F204C29DCD847D0A8AA8D1ED551B101"/>
        <w:category>
          <w:name w:val="General"/>
          <w:gallery w:val="placeholder"/>
        </w:category>
        <w:types>
          <w:type w:val="bbPlcHdr"/>
        </w:types>
        <w:behaviors>
          <w:behavior w:val="content"/>
        </w:behaviors>
        <w:guid w:val="{63F0D142-454B-4D04-9E04-616E623B0A1A}"/>
      </w:docPartPr>
      <w:docPartBody>
        <w:p w:rsidR="00B854CE" w:rsidRDefault="00DB4A02" w:rsidP="00DB4A02">
          <w:pPr>
            <w:pStyle w:val="7F204C29DCD847D0A8AA8D1ED551B1012"/>
          </w:pPr>
          <w:r w:rsidRPr="008314EE">
            <w:rPr>
              <w:rStyle w:val="Textodelmarcadordeposicin"/>
              <w:rFonts w:eastAsiaTheme="minorHAnsi"/>
            </w:rPr>
            <w:t>Elija un elemento.</w:t>
          </w:r>
        </w:p>
      </w:docPartBody>
    </w:docPart>
    <w:docPart>
      <w:docPartPr>
        <w:name w:val="9E17508A7225425EB48B43C351D37A2F"/>
        <w:category>
          <w:name w:val="General"/>
          <w:gallery w:val="placeholder"/>
        </w:category>
        <w:types>
          <w:type w:val="bbPlcHdr"/>
        </w:types>
        <w:behaviors>
          <w:behavior w:val="content"/>
        </w:behaviors>
        <w:guid w:val="{D49EBA4F-605E-4299-92EC-2453B4B53AAA}"/>
      </w:docPartPr>
      <w:docPartBody>
        <w:p w:rsidR="006E46E2" w:rsidRDefault="001D5B2B" w:rsidP="001D5B2B">
          <w:pPr>
            <w:pStyle w:val="9E17508A7225425EB48B43C351D37A2F"/>
          </w:pPr>
          <w:r w:rsidRPr="00054B03">
            <w:rPr>
              <w:rStyle w:val="Textodelmarcadordeposicin"/>
              <w:rFonts w:eastAsiaTheme="minorHAnsi"/>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altName w:val="Arial"/>
    <w:charset w:val="00"/>
    <w:family w:val="auto"/>
    <w:pitch w:val="variable"/>
    <w:sig w:usb0="E00002FF" w:usb1="5000205B" w:usb2="0000002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KZIJF E+ Myriad Pro">
    <w:altName w:val="Calibri"/>
    <w:panose1 w:val="00000000000000000000"/>
    <w:charset w:val="00"/>
    <w:family w:val="swiss"/>
    <w:notTrueType/>
    <w:pitch w:val="default"/>
    <w:sig w:usb0="00000003" w:usb1="00000000" w:usb2="00000000" w:usb3="00000000" w:csb0="00000001" w:csb1="00000000"/>
  </w:font>
  <w:font w:name="Leelawadee">
    <w:charset w:val="DE"/>
    <w:family w:val="swiss"/>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752A"/>
    <w:rsid w:val="0003674C"/>
    <w:rsid w:val="00045014"/>
    <w:rsid w:val="00051A43"/>
    <w:rsid w:val="000A601F"/>
    <w:rsid w:val="000C09BE"/>
    <w:rsid w:val="001D5B2B"/>
    <w:rsid w:val="00212760"/>
    <w:rsid w:val="00220394"/>
    <w:rsid w:val="003515BA"/>
    <w:rsid w:val="003731B1"/>
    <w:rsid w:val="003F71CB"/>
    <w:rsid w:val="00401425"/>
    <w:rsid w:val="006623E2"/>
    <w:rsid w:val="006E46E2"/>
    <w:rsid w:val="008D43B0"/>
    <w:rsid w:val="00900CB3"/>
    <w:rsid w:val="00965424"/>
    <w:rsid w:val="0097258F"/>
    <w:rsid w:val="0097286F"/>
    <w:rsid w:val="00A036CF"/>
    <w:rsid w:val="00A650C3"/>
    <w:rsid w:val="00A66801"/>
    <w:rsid w:val="00B04FAE"/>
    <w:rsid w:val="00B854CE"/>
    <w:rsid w:val="00B90062"/>
    <w:rsid w:val="00BB0DB8"/>
    <w:rsid w:val="00C6752A"/>
    <w:rsid w:val="00C75B81"/>
    <w:rsid w:val="00D374C4"/>
    <w:rsid w:val="00D50501"/>
    <w:rsid w:val="00D56722"/>
    <w:rsid w:val="00DB4A02"/>
    <w:rsid w:val="00DE30A2"/>
    <w:rsid w:val="00E11594"/>
    <w:rsid w:val="00EC62A4"/>
    <w:rsid w:val="00ED6990"/>
    <w:rsid w:val="00F33D8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1D5B2B"/>
    <w:rPr>
      <w:color w:val="808080"/>
    </w:rPr>
  </w:style>
  <w:style w:type="paragraph" w:customStyle="1" w:styleId="ABDF06EB2DD7441BA9157BD60A55C07B6">
    <w:name w:val="ABDF06EB2DD7441BA9157BD60A55C07B6"/>
    <w:rsid w:val="00DB4A02"/>
    <w:pPr>
      <w:spacing w:after="0" w:line="240" w:lineRule="auto"/>
    </w:pPr>
    <w:rPr>
      <w:rFonts w:ascii="Arial" w:eastAsia="Times New Roman" w:hAnsi="Arial" w:cs="Times New Roman"/>
      <w:sz w:val="24"/>
      <w:szCs w:val="24"/>
      <w:lang w:val="es-ES" w:eastAsia="es-ES"/>
    </w:rPr>
  </w:style>
  <w:style w:type="paragraph" w:customStyle="1" w:styleId="034BA6597E88449A8F0D6D50F43F35F36">
    <w:name w:val="034BA6597E88449A8F0D6D50F43F35F36"/>
    <w:rsid w:val="00DB4A02"/>
    <w:pPr>
      <w:spacing w:after="0" w:line="240" w:lineRule="auto"/>
    </w:pPr>
    <w:rPr>
      <w:rFonts w:ascii="Arial" w:eastAsia="Times New Roman" w:hAnsi="Arial" w:cs="Times New Roman"/>
      <w:sz w:val="24"/>
      <w:szCs w:val="24"/>
      <w:lang w:val="es-ES" w:eastAsia="es-ES"/>
    </w:rPr>
  </w:style>
  <w:style w:type="paragraph" w:customStyle="1" w:styleId="38934179468E46329EE509240F4AE4A56">
    <w:name w:val="38934179468E46329EE509240F4AE4A56"/>
    <w:rsid w:val="00DB4A02"/>
    <w:pPr>
      <w:spacing w:after="0" w:line="240" w:lineRule="auto"/>
      <w:ind w:left="720"/>
      <w:contextualSpacing/>
    </w:pPr>
    <w:rPr>
      <w:rFonts w:ascii="Arial" w:eastAsia="Times New Roman" w:hAnsi="Arial" w:cs="Times New Roman"/>
      <w:sz w:val="24"/>
      <w:szCs w:val="24"/>
      <w:lang w:eastAsia="es-ES"/>
    </w:rPr>
  </w:style>
  <w:style w:type="paragraph" w:customStyle="1" w:styleId="E1A5FA528A064ED08A2FD91887EBAACB6">
    <w:name w:val="E1A5FA528A064ED08A2FD91887EBAACB6"/>
    <w:rsid w:val="00DB4A02"/>
    <w:pPr>
      <w:spacing w:after="0" w:line="240" w:lineRule="auto"/>
    </w:pPr>
    <w:rPr>
      <w:rFonts w:ascii="Arial" w:eastAsia="Times New Roman" w:hAnsi="Arial" w:cs="Times New Roman"/>
      <w:sz w:val="24"/>
      <w:szCs w:val="24"/>
      <w:lang w:val="es-ES" w:eastAsia="es-ES"/>
    </w:rPr>
  </w:style>
  <w:style w:type="paragraph" w:customStyle="1" w:styleId="6E32C1752A83482184B593AED7366DA06">
    <w:name w:val="6E32C1752A83482184B593AED7366DA06"/>
    <w:rsid w:val="00DB4A02"/>
    <w:pPr>
      <w:spacing w:after="0" w:line="240" w:lineRule="auto"/>
      <w:ind w:left="720"/>
      <w:contextualSpacing/>
    </w:pPr>
    <w:rPr>
      <w:rFonts w:ascii="Arial" w:eastAsia="Times New Roman" w:hAnsi="Arial" w:cs="Times New Roman"/>
      <w:sz w:val="24"/>
      <w:szCs w:val="24"/>
      <w:lang w:eastAsia="es-ES"/>
    </w:rPr>
  </w:style>
  <w:style w:type="paragraph" w:customStyle="1" w:styleId="2E117084870F4A0F98978E68B73DC9CF6">
    <w:name w:val="2E117084870F4A0F98978E68B73DC9CF6"/>
    <w:rsid w:val="00DB4A02"/>
    <w:pPr>
      <w:spacing w:after="0" w:line="240" w:lineRule="auto"/>
    </w:pPr>
    <w:rPr>
      <w:rFonts w:ascii="Arial" w:eastAsia="Times New Roman" w:hAnsi="Arial" w:cs="Times New Roman"/>
      <w:sz w:val="24"/>
      <w:szCs w:val="24"/>
      <w:lang w:val="es-ES" w:eastAsia="es-ES"/>
    </w:rPr>
  </w:style>
  <w:style w:type="paragraph" w:customStyle="1" w:styleId="AB3290442CAF437EB7F5094D24D9BA156">
    <w:name w:val="AB3290442CAF437EB7F5094D24D9BA156"/>
    <w:rsid w:val="00DB4A02"/>
    <w:pPr>
      <w:spacing w:after="0" w:line="240" w:lineRule="auto"/>
      <w:ind w:left="720"/>
      <w:contextualSpacing/>
    </w:pPr>
    <w:rPr>
      <w:rFonts w:ascii="Arial" w:eastAsia="Times New Roman" w:hAnsi="Arial" w:cs="Times New Roman"/>
      <w:sz w:val="24"/>
      <w:szCs w:val="24"/>
      <w:lang w:eastAsia="es-ES"/>
    </w:rPr>
  </w:style>
  <w:style w:type="paragraph" w:customStyle="1" w:styleId="71AE6F4DBC99413BBC9AF80944C2F8E06">
    <w:name w:val="71AE6F4DBC99413BBC9AF80944C2F8E06"/>
    <w:rsid w:val="00DB4A02"/>
    <w:pPr>
      <w:spacing w:after="0" w:line="240" w:lineRule="auto"/>
    </w:pPr>
    <w:rPr>
      <w:rFonts w:ascii="Arial" w:eastAsia="Times New Roman" w:hAnsi="Arial" w:cs="Times New Roman"/>
      <w:sz w:val="24"/>
      <w:szCs w:val="24"/>
      <w:lang w:val="es-ES" w:eastAsia="es-ES"/>
    </w:rPr>
  </w:style>
  <w:style w:type="paragraph" w:customStyle="1" w:styleId="6CDF1D00F0CD4FE7A879BC06FA83F1EE6">
    <w:name w:val="6CDF1D00F0CD4FE7A879BC06FA83F1EE6"/>
    <w:rsid w:val="00DB4A02"/>
    <w:pPr>
      <w:spacing w:after="0" w:line="240" w:lineRule="auto"/>
      <w:ind w:left="720"/>
      <w:contextualSpacing/>
    </w:pPr>
    <w:rPr>
      <w:rFonts w:ascii="Arial" w:eastAsia="Times New Roman" w:hAnsi="Arial" w:cs="Times New Roman"/>
      <w:sz w:val="24"/>
      <w:szCs w:val="24"/>
      <w:lang w:eastAsia="es-ES"/>
    </w:rPr>
  </w:style>
  <w:style w:type="paragraph" w:customStyle="1" w:styleId="90ED7387EAC646E9BACFC431DAA0C6AA6">
    <w:name w:val="90ED7387EAC646E9BACFC431DAA0C6AA6"/>
    <w:rsid w:val="00DB4A02"/>
    <w:pPr>
      <w:spacing w:after="0" w:line="240" w:lineRule="auto"/>
    </w:pPr>
    <w:rPr>
      <w:rFonts w:ascii="Arial" w:eastAsia="Times New Roman" w:hAnsi="Arial" w:cs="Times New Roman"/>
      <w:sz w:val="24"/>
      <w:szCs w:val="24"/>
      <w:lang w:val="es-ES" w:eastAsia="es-ES"/>
    </w:rPr>
  </w:style>
  <w:style w:type="paragraph" w:customStyle="1" w:styleId="2D8989373E824F7EB7CA8D66F37E04956">
    <w:name w:val="2D8989373E824F7EB7CA8D66F37E04956"/>
    <w:rsid w:val="00DB4A02"/>
    <w:pPr>
      <w:spacing w:after="0" w:line="240" w:lineRule="auto"/>
      <w:ind w:left="720"/>
      <w:contextualSpacing/>
    </w:pPr>
    <w:rPr>
      <w:rFonts w:ascii="Arial" w:eastAsia="Times New Roman" w:hAnsi="Arial" w:cs="Times New Roman"/>
      <w:sz w:val="24"/>
      <w:szCs w:val="24"/>
      <w:lang w:eastAsia="es-ES"/>
    </w:rPr>
  </w:style>
  <w:style w:type="paragraph" w:customStyle="1" w:styleId="1019CC119CEF41BC9F5F2A2CEA3C5BA46">
    <w:name w:val="1019CC119CEF41BC9F5F2A2CEA3C5BA46"/>
    <w:rsid w:val="00DB4A02"/>
    <w:pPr>
      <w:spacing w:after="0" w:line="240" w:lineRule="auto"/>
    </w:pPr>
    <w:rPr>
      <w:rFonts w:ascii="Arial" w:eastAsia="Times New Roman" w:hAnsi="Arial" w:cs="Times New Roman"/>
      <w:sz w:val="24"/>
      <w:szCs w:val="24"/>
      <w:lang w:val="es-ES" w:eastAsia="es-ES"/>
    </w:rPr>
  </w:style>
  <w:style w:type="paragraph" w:customStyle="1" w:styleId="CC112DE5AB56475889A3D4DF33B5075A6">
    <w:name w:val="CC112DE5AB56475889A3D4DF33B5075A6"/>
    <w:rsid w:val="00DB4A02"/>
    <w:pPr>
      <w:spacing w:after="0" w:line="240" w:lineRule="auto"/>
    </w:pPr>
    <w:rPr>
      <w:rFonts w:ascii="Arial" w:eastAsia="Times New Roman" w:hAnsi="Arial" w:cs="Times New Roman"/>
      <w:sz w:val="24"/>
      <w:szCs w:val="24"/>
      <w:lang w:val="es-ES" w:eastAsia="es-ES"/>
    </w:rPr>
  </w:style>
  <w:style w:type="paragraph" w:customStyle="1" w:styleId="4E1769BAB6AB4BEC8A0D6F7FF8B3B1F86">
    <w:name w:val="4E1769BAB6AB4BEC8A0D6F7FF8B3B1F86"/>
    <w:rsid w:val="00DB4A02"/>
    <w:pPr>
      <w:spacing w:after="0" w:line="240" w:lineRule="auto"/>
    </w:pPr>
    <w:rPr>
      <w:rFonts w:ascii="Arial" w:eastAsia="Times New Roman" w:hAnsi="Arial" w:cs="Times New Roman"/>
      <w:sz w:val="24"/>
      <w:szCs w:val="24"/>
      <w:lang w:val="es-ES" w:eastAsia="es-ES"/>
    </w:rPr>
  </w:style>
  <w:style w:type="paragraph" w:customStyle="1" w:styleId="A6B801BB6FDE4645BA434D7A4FE8A8DD6">
    <w:name w:val="A6B801BB6FDE4645BA434D7A4FE8A8DD6"/>
    <w:rsid w:val="00DB4A02"/>
    <w:pPr>
      <w:spacing w:after="0" w:line="240" w:lineRule="auto"/>
    </w:pPr>
    <w:rPr>
      <w:rFonts w:ascii="Arial" w:eastAsia="Times New Roman" w:hAnsi="Arial" w:cs="Times New Roman"/>
      <w:sz w:val="24"/>
      <w:szCs w:val="24"/>
      <w:lang w:val="es-ES" w:eastAsia="es-ES"/>
    </w:rPr>
  </w:style>
  <w:style w:type="paragraph" w:customStyle="1" w:styleId="2DF8A095218942DC8E81F660326A83C66">
    <w:name w:val="2DF8A095218942DC8E81F660326A83C66"/>
    <w:rsid w:val="00DB4A02"/>
    <w:pPr>
      <w:spacing w:after="0" w:line="240" w:lineRule="auto"/>
    </w:pPr>
    <w:rPr>
      <w:rFonts w:ascii="Arial" w:eastAsia="Times New Roman" w:hAnsi="Arial" w:cs="Times New Roman"/>
      <w:sz w:val="24"/>
      <w:szCs w:val="24"/>
      <w:lang w:val="es-ES" w:eastAsia="es-ES"/>
    </w:rPr>
  </w:style>
  <w:style w:type="paragraph" w:customStyle="1" w:styleId="7F204C29DCD847D0A8AA8D1ED551B1012">
    <w:name w:val="7F204C29DCD847D0A8AA8D1ED551B1012"/>
    <w:rsid w:val="00DB4A02"/>
    <w:pPr>
      <w:spacing w:after="0" w:line="240" w:lineRule="auto"/>
    </w:pPr>
    <w:rPr>
      <w:rFonts w:ascii="Arial" w:eastAsia="Times New Roman" w:hAnsi="Arial" w:cs="Times New Roman"/>
      <w:sz w:val="24"/>
      <w:szCs w:val="24"/>
      <w:lang w:val="es-ES" w:eastAsia="es-ES"/>
    </w:rPr>
  </w:style>
  <w:style w:type="paragraph" w:customStyle="1" w:styleId="6D8074A478A74B07B4B04F88B8B0D9736">
    <w:name w:val="6D8074A478A74B07B4B04F88B8B0D9736"/>
    <w:rsid w:val="00DB4A02"/>
    <w:pPr>
      <w:spacing w:after="0" w:line="240" w:lineRule="auto"/>
    </w:pPr>
    <w:rPr>
      <w:rFonts w:ascii="Arial" w:eastAsia="Times New Roman" w:hAnsi="Arial" w:cs="Times New Roman"/>
      <w:sz w:val="24"/>
      <w:szCs w:val="24"/>
      <w:lang w:val="es-ES" w:eastAsia="es-ES"/>
    </w:rPr>
  </w:style>
  <w:style w:type="paragraph" w:customStyle="1" w:styleId="1CF66725C2D44DFFA8E762E1613752BC5">
    <w:name w:val="1CF66725C2D44DFFA8E762E1613752BC5"/>
    <w:rsid w:val="00DB4A02"/>
    <w:pPr>
      <w:spacing w:after="0" w:line="240" w:lineRule="auto"/>
    </w:pPr>
    <w:rPr>
      <w:rFonts w:ascii="Arial" w:eastAsia="Times New Roman" w:hAnsi="Arial" w:cs="Times New Roman"/>
      <w:sz w:val="24"/>
      <w:szCs w:val="24"/>
      <w:lang w:val="es-ES" w:eastAsia="es-ES"/>
    </w:rPr>
  </w:style>
  <w:style w:type="paragraph" w:customStyle="1" w:styleId="25C8DDB35C114F2CAA0FEE1464D7AB775">
    <w:name w:val="25C8DDB35C114F2CAA0FEE1464D7AB775"/>
    <w:rsid w:val="00DB4A02"/>
    <w:pPr>
      <w:spacing w:after="0" w:line="240" w:lineRule="auto"/>
    </w:pPr>
    <w:rPr>
      <w:rFonts w:ascii="Arial" w:eastAsia="Times New Roman" w:hAnsi="Arial" w:cs="Times New Roman"/>
      <w:sz w:val="24"/>
      <w:szCs w:val="24"/>
      <w:lang w:val="es-ES" w:eastAsia="es-ES"/>
    </w:rPr>
  </w:style>
  <w:style w:type="paragraph" w:customStyle="1" w:styleId="9E17508A7225425EB48B43C351D37A2F">
    <w:name w:val="9E17508A7225425EB48B43C351D37A2F"/>
    <w:rsid w:val="001D5B2B"/>
    <w:rPr>
      <w:lang w:val="es-MX" w:eastAsia="es-MX"/>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596CC3-D5CD-4297-AB3D-1FC9DA8C6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formulario ciebc</Template>
  <TotalTime>2</TotalTime>
  <Pages>9</Pages>
  <Words>3511</Words>
  <Characters>19312</Characters>
  <Application>Microsoft Office Word</Application>
  <DocSecurity>0</DocSecurity>
  <Lines>160</Lines>
  <Paragraphs>45</Paragraphs>
  <ScaleCrop>false</ScaleCrop>
  <HeadingPairs>
    <vt:vector size="2" baseType="variant">
      <vt:variant>
        <vt:lpstr>Título</vt:lpstr>
      </vt:variant>
      <vt:variant>
        <vt:i4>1</vt:i4>
      </vt:variant>
    </vt:vector>
  </HeadingPairs>
  <TitlesOfParts>
    <vt:vector size="1" baseType="lpstr">
      <vt:lpstr>Formato de Inscripción de aportes académicos TELEDU2021</vt:lpstr>
    </vt:vector>
  </TitlesOfParts>
  <Company>cimted</Company>
  <LinksUpToDate>false</LinksUpToDate>
  <CharactersWithSpaces>22778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Formato de Inscripción de aportes académicos TELEDU2021</dc:title>
  <dc:creator>Asus</dc:creator>
  <cp:lastModifiedBy>Dell</cp:lastModifiedBy>
  <cp:revision>2</cp:revision>
  <cp:lastPrinted>2017-11-21T21:20:00Z</cp:lastPrinted>
  <dcterms:created xsi:type="dcterms:W3CDTF">2025-01-31T01:14:00Z</dcterms:created>
  <dcterms:modified xsi:type="dcterms:W3CDTF">2025-01-31T01:14:00Z</dcterms:modified>
</cp:coreProperties>
</file>